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52" w:rsidRPr="0093702B" w:rsidRDefault="006E242E" w:rsidP="0093702B">
      <w:pPr>
        <w:jc w:val="both"/>
        <w:rPr>
          <w:b/>
          <w:sz w:val="24"/>
          <w:szCs w:val="24"/>
        </w:rPr>
      </w:pPr>
      <w:r w:rsidRPr="0093702B">
        <w:rPr>
          <w:b/>
          <w:sz w:val="24"/>
          <w:szCs w:val="24"/>
        </w:rPr>
        <w:t>LEY Nº 77</w:t>
      </w:r>
    </w:p>
    <w:p w:rsidR="006F6C52" w:rsidRPr="0093702B" w:rsidRDefault="006F6C52" w:rsidP="0093702B">
      <w:pPr>
        <w:jc w:val="both"/>
        <w:rPr>
          <w:b/>
          <w:sz w:val="24"/>
          <w:szCs w:val="24"/>
        </w:rPr>
      </w:pPr>
    </w:p>
    <w:p w:rsidR="006F6C52" w:rsidRPr="0093702B" w:rsidRDefault="006E242E" w:rsidP="0093702B">
      <w:pPr>
        <w:jc w:val="both"/>
        <w:rPr>
          <w:b/>
          <w:sz w:val="24"/>
          <w:szCs w:val="24"/>
        </w:rPr>
      </w:pPr>
      <w:r w:rsidRPr="0093702B">
        <w:rPr>
          <w:b/>
          <w:sz w:val="24"/>
          <w:szCs w:val="24"/>
        </w:rPr>
        <w:t>CARRERA SANITARIA - COMISION PERMANENTE DE CARRERA:CONFORMACION.</w:t>
      </w:r>
    </w:p>
    <w:p w:rsidR="006F6C52" w:rsidRPr="0093702B" w:rsidRDefault="006F6C52" w:rsidP="0093702B">
      <w:pPr>
        <w:jc w:val="both"/>
        <w:rPr>
          <w:b/>
          <w:sz w:val="24"/>
          <w:szCs w:val="24"/>
        </w:rPr>
      </w:pPr>
    </w:p>
    <w:p w:rsidR="006F6C52" w:rsidRPr="0093702B" w:rsidRDefault="006E242E" w:rsidP="0093702B">
      <w:pPr>
        <w:jc w:val="both"/>
        <w:rPr>
          <w:sz w:val="24"/>
          <w:szCs w:val="24"/>
        </w:rPr>
      </w:pPr>
      <w:r w:rsidRPr="0093702B">
        <w:rPr>
          <w:sz w:val="24"/>
          <w:szCs w:val="24"/>
        </w:rPr>
        <w:t>Sanción: 27 de Mayo de 1993.</w:t>
      </w:r>
    </w:p>
    <w:p w:rsidR="006F6C52" w:rsidRPr="0093702B" w:rsidRDefault="006E242E" w:rsidP="0093702B">
      <w:pPr>
        <w:jc w:val="both"/>
        <w:rPr>
          <w:sz w:val="24"/>
          <w:szCs w:val="24"/>
        </w:rPr>
      </w:pPr>
      <w:r w:rsidRPr="0093702B">
        <w:rPr>
          <w:sz w:val="24"/>
          <w:szCs w:val="24"/>
        </w:rPr>
        <w:t>Promulgación: 07/06/93  D.P. Nº 1239.</w:t>
      </w:r>
    </w:p>
    <w:p w:rsidR="006F6C52" w:rsidRPr="0093702B" w:rsidRDefault="006E242E" w:rsidP="0093702B">
      <w:pPr>
        <w:jc w:val="both"/>
        <w:rPr>
          <w:sz w:val="24"/>
          <w:szCs w:val="24"/>
        </w:rPr>
      </w:pPr>
      <w:r w:rsidRPr="0093702B">
        <w:rPr>
          <w:sz w:val="24"/>
          <w:szCs w:val="24"/>
        </w:rPr>
        <w:t>Publicación: B.O.P. 09/06/93.</w:t>
      </w:r>
    </w:p>
    <w:p w:rsidR="006F6C52" w:rsidRDefault="006F6C52" w:rsidP="0093702B">
      <w:pPr>
        <w:jc w:val="both"/>
        <w:rPr>
          <w:sz w:val="24"/>
          <w:szCs w:val="24"/>
        </w:rPr>
      </w:pPr>
    </w:p>
    <w:p w:rsidR="0093702B" w:rsidRPr="0093702B" w:rsidRDefault="0093702B" w:rsidP="0093702B">
      <w:pPr>
        <w:jc w:val="both"/>
        <w:rPr>
          <w:sz w:val="24"/>
          <w:szCs w:val="24"/>
        </w:rPr>
      </w:pPr>
    </w:p>
    <w:p w:rsidR="006F6C52" w:rsidRPr="0093702B" w:rsidRDefault="006E242E" w:rsidP="0093702B">
      <w:pPr>
        <w:jc w:val="both"/>
        <w:rPr>
          <w:sz w:val="24"/>
          <w:szCs w:val="24"/>
        </w:rPr>
      </w:pPr>
      <w:r w:rsidRPr="0093702B">
        <w:rPr>
          <w:b/>
          <w:sz w:val="24"/>
          <w:szCs w:val="24"/>
        </w:rPr>
        <w:t>Artículo 1°.-</w:t>
      </w:r>
      <w:r w:rsidRPr="0093702B">
        <w:rPr>
          <w:sz w:val="24"/>
          <w:szCs w:val="24"/>
        </w:rPr>
        <w:t xml:space="preserve"> La Comisión Permanente de Carrera se constituirá por única vez de la siguiente manera:</w:t>
      </w:r>
    </w:p>
    <w:p w:rsidR="006F6C52" w:rsidRPr="0093702B" w:rsidRDefault="006E242E" w:rsidP="0093702B">
      <w:pPr>
        <w:ind w:left="284" w:hanging="284"/>
        <w:jc w:val="both"/>
        <w:rPr>
          <w:sz w:val="24"/>
          <w:szCs w:val="24"/>
        </w:rPr>
      </w:pPr>
      <w:r w:rsidRPr="0093702B">
        <w:rPr>
          <w:sz w:val="24"/>
          <w:szCs w:val="24"/>
        </w:rPr>
        <w:t>a) El Subsecretario de Salud Pública;</w:t>
      </w:r>
    </w:p>
    <w:p w:rsidR="006F6C52" w:rsidRPr="0093702B" w:rsidRDefault="006E242E" w:rsidP="0093702B">
      <w:pPr>
        <w:ind w:left="284" w:hanging="284"/>
        <w:jc w:val="both"/>
        <w:rPr>
          <w:sz w:val="24"/>
          <w:szCs w:val="24"/>
        </w:rPr>
      </w:pPr>
      <w:r w:rsidRPr="0093702B">
        <w:rPr>
          <w:sz w:val="24"/>
          <w:szCs w:val="24"/>
        </w:rPr>
        <w:t>b) el Coordinador de Salud;</w:t>
      </w:r>
    </w:p>
    <w:p w:rsidR="006F6C52" w:rsidRPr="0093702B" w:rsidRDefault="006E242E" w:rsidP="0093702B">
      <w:pPr>
        <w:ind w:left="284" w:hanging="284"/>
        <w:jc w:val="both"/>
        <w:rPr>
          <w:sz w:val="24"/>
          <w:szCs w:val="24"/>
        </w:rPr>
      </w:pPr>
      <w:r w:rsidRPr="0093702B">
        <w:rPr>
          <w:sz w:val="24"/>
          <w:szCs w:val="24"/>
        </w:rPr>
        <w:t xml:space="preserve">c) un (1) representante de cada hospital de la Provincia, elegido entre los profesionales médicos, bioquímicos, farmacéuticos y odontólogos, que se encontraren en condiciones de aspirar a la Dirección de los hospitales según las normas que fija la Ley Territorial N° 445, por el voto directo de los profesionales de los hospitales que se encuadren en dichas condiciones; </w:t>
      </w:r>
    </w:p>
    <w:p w:rsidR="006F6C52" w:rsidRPr="0093702B" w:rsidRDefault="006E242E" w:rsidP="0093702B">
      <w:pPr>
        <w:ind w:left="284" w:hanging="284"/>
        <w:jc w:val="both"/>
        <w:rPr>
          <w:sz w:val="24"/>
          <w:szCs w:val="24"/>
        </w:rPr>
      </w:pPr>
      <w:r w:rsidRPr="0093702B">
        <w:rPr>
          <w:sz w:val="24"/>
          <w:szCs w:val="24"/>
        </w:rPr>
        <w:t>d) dos (2) representantes de cada hospital, elegidos por la totalidad de los agentes de la Carrera.</w:t>
      </w:r>
    </w:p>
    <w:p w:rsidR="006F6C52" w:rsidRPr="0093702B" w:rsidRDefault="006F6C52" w:rsidP="0093702B">
      <w:pPr>
        <w:jc w:val="both"/>
        <w:rPr>
          <w:b/>
          <w:sz w:val="24"/>
          <w:szCs w:val="24"/>
        </w:rPr>
      </w:pPr>
    </w:p>
    <w:p w:rsidR="006F6C52" w:rsidRPr="0093702B" w:rsidRDefault="006E242E" w:rsidP="0093702B">
      <w:pPr>
        <w:jc w:val="both"/>
        <w:rPr>
          <w:sz w:val="24"/>
          <w:szCs w:val="24"/>
        </w:rPr>
      </w:pPr>
      <w:r w:rsidRPr="0093702B">
        <w:rPr>
          <w:b/>
          <w:sz w:val="24"/>
          <w:szCs w:val="24"/>
        </w:rPr>
        <w:t>Artículo 2°.-</w:t>
      </w:r>
      <w:r w:rsidRPr="0093702B">
        <w:rPr>
          <w:sz w:val="24"/>
          <w:szCs w:val="24"/>
        </w:rPr>
        <w:t xml:space="preserve"> La Comisión Permanente de Carrera así constituida, tendrá como única función intervenir en todos los aspectos previstos por la Ley Territorial N° 445 en los concursos de Directores de Hospital.</w:t>
      </w:r>
    </w:p>
    <w:p w:rsidR="006F6C52" w:rsidRPr="0093702B" w:rsidRDefault="006F6C52" w:rsidP="0093702B">
      <w:pPr>
        <w:jc w:val="both"/>
        <w:rPr>
          <w:b/>
          <w:sz w:val="24"/>
          <w:szCs w:val="24"/>
        </w:rPr>
      </w:pPr>
    </w:p>
    <w:p w:rsidR="006F6C52" w:rsidRPr="0093702B" w:rsidRDefault="006E242E" w:rsidP="0093702B">
      <w:pPr>
        <w:jc w:val="both"/>
        <w:rPr>
          <w:sz w:val="24"/>
          <w:szCs w:val="24"/>
        </w:rPr>
      </w:pPr>
      <w:r w:rsidRPr="0093702B">
        <w:rPr>
          <w:b/>
          <w:sz w:val="24"/>
          <w:szCs w:val="24"/>
        </w:rPr>
        <w:t>Artículo 3°.-</w:t>
      </w:r>
      <w:r w:rsidRPr="0093702B">
        <w:rPr>
          <w:sz w:val="24"/>
          <w:szCs w:val="24"/>
        </w:rPr>
        <w:t xml:space="preserve"> Los Directores surgidos de los concursos mencionados en el artículo anterior, reemplazarán a los representantes electos mencionados en el inciso c), del artículo 1°, según lo establece el inciso c), del artículo 70 de la Ley Territorial N° 445.</w:t>
      </w:r>
    </w:p>
    <w:p w:rsidR="006F6C52" w:rsidRPr="0093702B" w:rsidRDefault="006F6C52" w:rsidP="0093702B">
      <w:pPr>
        <w:jc w:val="both"/>
        <w:rPr>
          <w:b/>
          <w:sz w:val="24"/>
          <w:szCs w:val="24"/>
        </w:rPr>
      </w:pPr>
    </w:p>
    <w:p w:rsidR="006E242E" w:rsidRPr="0093702B" w:rsidRDefault="006E242E" w:rsidP="0093702B">
      <w:pPr>
        <w:jc w:val="both"/>
        <w:rPr>
          <w:sz w:val="24"/>
          <w:szCs w:val="24"/>
        </w:rPr>
      </w:pPr>
      <w:r w:rsidRPr="0093702B">
        <w:rPr>
          <w:b/>
          <w:sz w:val="24"/>
          <w:szCs w:val="24"/>
        </w:rPr>
        <w:t>Artículo 4°.-</w:t>
      </w:r>
      <w:r w:rsidRPr="0093702B">
        <w:rPr>
          <w:sz w:val="24"/>
          <w:szCs w:val="24"/>
        </w:rPr>
        <w:t xml:space="preserve"> Comuníquese al Poder Ejecutivo Provincial.</w:t>
      </w:r>
    </w:p>
    <w:sectPr w:rsidR="006E242E" w:rsidRPr="0093702B" w:rsidSect="0093702B">
      <w:headerReference w:type="default" r:id="rId6"/>
      <w:footerReference w:type="default" r:id="rId7"/>
      <w:pgSz w:w="11907" w:h="16834"/>
      <w:pgMar w:top="1701" w:right="1134" w:bottom="567" w:left="1134" w:header="397" w:footer="567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2B" w:rsidRDefault="0067552B" w:rsidP="0093702B">
      <w:r>
        <w:separator/>
      </w:r>
    </w:p>
  </w:endnote>
  <w:endnote w:type="continuationSeparator" w:id="1">
    <w:p w:rsidR="0067552B" w:rsidRDefault="0067552B" w:rsidP="0093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2B" w:rsidRDefault="0093702B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03748A">
        <w:rPr>
          <w:noProof/>
        </w:rPr>
        <w:t>1</w:t>
      </w:r>
    </w:fldSimple>
  </w:p>
  <w:p w:rsidR="0093702B" w:rsidRDefault="009370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2B" w:rsidRDefault="0067552B" w:rsidP="0093702B">
      <w:r>
        <w:separator/>
      </w:r>
    </w:p>
  </w:footnote>
  <w:footnote w:type="continuationSeparator" w:id="1">
    <w:p w:rsidR="0067552B" w:rsidRDefault="0067552B" w:rsidP="00937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8A" w:rsidRPr="002C3B33" w:rsidRDefault="0003748A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7C3BA7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7C3BA7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03748A" w:rsidRPr="002C3B33" w:rsidRDefault="0003748A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93702B" w:rsidRDefault="0093702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02B"/>
    <w:rsid w:val="0003748A"/>
    <w:rsid w:val="0067552B"/>
    <w:rsid w:val="006E242E"/>
    <w:rsid w:val="006F6C52"/>
    <w:rsid w:val="0093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52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0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02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370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2B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6</cp:revision>
  <cp:lastPrinted>1995-09-11T14:53:00Z</cp:lastPrinted>
  <dcterms:created xsi:type="dcterms:W3CDTF">1995-09-01T15:54:00Z</dcterms:created>
  <dcterms:modified xsi:type="dcterms:W3CDTF">2014-08-12T14:48:00Z</dcterms:modified>
</cp:coreProperties>
</file>