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99687" w14:textId="51E47319" w:rsidR="00681B9E" w:rsidRPr="00460E6A" w:rsidRDefault="00223C1B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 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28EFF3B4" w14:textId="29AE1E2A" w:rsidR="00D8755F" w:rsidRDefault="00E818F8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1° Sesión Ordinaria. Jueves 08 de Junio de 2023.</w:t>
      </w:r>
    </w:p>
    <w:p w14:paraId="4BF4F36C" w14:textId="77777777" w:rsidR="00E818F8" w:rsidRDefault="00E818F8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49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7938"/>
      </w:tblGrid>
      <w:tr w:rsidR="00E818F8" w:rsidRPr="00B46AA8" w14:paraId="77ADBCE0" w14:textId="77777777" w:rsidTr="0017170E">
        <w:tc>
          <w:tcPr>
            <w:tcW w:w="2552" w:type="dxa"/>
          </w:tcPr>
          <w:p w14:paraId="567D0A6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739/22</w:t>
            </w:r>
          </w:p>
          <w:p w14:paraId="5CFDB185" w14:textId="1604DFA5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607C7F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814/22 para su ratificación.</w:t>
            </w:r>
          </w:p>
          <w:p w14:paraId="33379DCE" w14:textId="77777777" w:rsidR="00E818F8" w:rsidRPr="00B46AA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:rsidRPr="00B46AA8" w14:paraId="3693041A" w14:textId="77777777" w:rsidTr="0017170E">
        <w:tc>
          <w:tcPr>
            <w:tcW w:w="2552" w:type="dxa"/>
          </w:tcPr>
          <w:p w14:paraId="5F5B1335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740/22</w:t>
            </w:r>
          </w:p>
          <w:p w14:paraId="5F33E3CB" w14:textId="43FCCB58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E23CE6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799/22 para su ratificación.</w:t>
            </w:r>
          </w:p>
          <w:p w14:paraId="5669DEBE" w14:textId="77777777" w:rsidR="00E818F8" w:rsidRPr="00B46AA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:rsidRPr="00B46AA8" w14:paraId="74D09778" w14:textId="77777777" w:rsidTr="0017170E">
        <w:tc>
          <w:tcPr>
            <w:tcW w:w="2552" w:type="dxa"/>
          </w:tcPr>
          <w:p w14:paraId="7837C87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741/22</w:t>
            </w:r>
          </w:p>
          <w:p w14:paraId="4111348F" w14:textId="0F12CD4F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3 y 2</w:t>
            </w:r>
          </w:p>
        </w:tc>
        <w:tc>
          <w:tcPr>
            <w:tcW w:w="7938" w:type="dxa"/>
          </w:tcPr>
          <w:p w14:paraId="50752627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30/22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719.</w:t>
            </w:r>
          </w:p>
          <w:p w14:paraId="2256BE55" w14:textId="77777777" w:rsidR="00E818F8" w:rsidRPr="00B46AA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0B770A0" w14:textId="77777777" w:rsidTr="0017170E">
        <w:tc>
          <w:tcPr>
            <w:tcW w:w="2552" w:type="dxa"/>
          </w:tcPr>
          <w:p w14:paraId="78CBF8E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001/23</w:t>
            </w:r>
          </w:p>
          <w:p w14:paraId="014FD993" w14:textId="4418FFC6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C4687A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001/23 para su ratificación.</w:t>
            </w:r>
          </w:p>
          <w:p w14:paraId="7D7A1CF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4179D54" w14:textId="77777777" w:rsidTr="0017170E">
        <w:tc>
          <w:tcPr>
            <w:tcW w:w="2552" w:type="dxa"/>
          </w:tcPr>
          <w:p w14:paraId="39E4476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002/23</w:t>
            </w:r>
          </w:p>
          <w:p w14:paraId="28688C0F" w14:textId="059323AB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1EA76F5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180/23 adjuntando Dto. Provincial N° 3589/22 por el cual se ratifican los convenios N° 22.447, 22.448, 22.449 y 22.450 suscripto entre la Agencia de Seguridad Vial (ANSV) y la Provincia de Tierra del Fuego.</w:t>
            </w:r>
          </w:p>
          <w:p w14:paraId="074F3101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0592D71" w14:textId="77777777" w:rsidTr="0017170E">
        <w:tc>
          <w:tcPr>
            <w:tcW w:w="2552" w:type="dxa"/>
          </w:tcPr>
          <w:p w14:paraId="10C43D7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003/23</w:t>
            </w:r>
          </w:p>
          <w:p w14:paraId="18FB4834" w14:textId="095EF39A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65EEE6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01/23 adjuntando Dto. Provincial N° 04/23, mediante el cual se veta parcialmente el proyecto de Ley sobre Régimen de regularización de deudas de obras sociales y empresas de medicina prepaga.</w:t>
            </w:r>
          </w:p>
          <w:p w14:paraId="5954AC0C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FF9F0AE" w14:textId="77777777" w:rsidTr="0017170E">
        <w:tc>
          <w:tcPr>
            <w:tcW w:w="2552" w:type="dxa"/>
          </w:tcPr>
          <w:p w14:paraId="4BE6ECB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004/23</w:t>
            </w:r>
          </w:p>
          <w:p w14:paraId="1830FCCE" w14:textId="7514EB45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CEB2E0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05/23 adjuntando Dto. Provincial N° 054/23, que ratifica el Convenio registrado bajo el N° 23.452, suscripto entre la Secretaría de Agricultura, Ganadería y Pesca del Ministerio de Economía de la Nación y la Provincia de Tierra del Fuego.</w:t>
            </w:r>
          </w:p>
          <w:p w14:paraId="1D62BD0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21DF42C" w14:textId="77777777" w:rsidTr="0017170E">
        <w:tc>
          <w:tcPr>
            <w:tcW w:w="2552" w:type="dxa"/>
          </w:tcPr>
          <w:p w14:paraId="5A25F49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005/23</w:t>
            </w:r>
          </w:p>
          <w:p w14:paraId="6293462F" w14:textId="3F160C69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03C19967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06/23 adjuntando Dto. Provincial 104/23, por el cual se ratifica el Convenio Específico para la implementación del Sistema Nacional de Antecedentes de Tránsito, registrado bajo el N° 22.564, suscripto entre la Agencia Nacional de Seguridad Vial y la Provincia de Tierra del Fuego.</w:t>
            </w:r>
          </w:p>
          <w:p w14:paraId="427D0B0E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A166967" w14:textId="77777777" w:rsidTr="0017170E">
        <w:tc>
          <w:tcPr>
            <w:tcW w:w="2552" w:type="dxa"/>
          </w:tcPr>
          <w:p w14:paraId="0340BEF5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006/23</w:t>
            </w:r>
          </w:p>
          <w:p w14:paraId="622D1EE3" w14:textId="65EA6CE2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B04AB5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018/23 declarando de interés provincial la IV edición del Festival de Coros del Fin del Mundo “Naturaleza”.</w:t>
            </w:r>
          </w:p>
          <w:p w14:paraId="3B0C835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D8C5F06" w14:textId="77777777" w:rsidTr="0017170E">
        <w:tc>
          <w:tcPr>
            <w:tcW w:w="2552" w:type="dxa"/>
          </w:tcPr>
          <w:p w14:paraId="09F23BE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007/23</w:t>
            </w:r>
          </w:p>
          <w:p w14:paraId="78D69059" w14:textId="2CEFB6B3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44F98812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Proyecto de Resolución reconociendo al señor Fernando ROMERO por la reversión del tema musical “MUCHACHOS”.</w:t>
            </w:r>
          </w:p>
          <w:p w14:paraId="11FC0D0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3D031BD" w14:textId="77777777" w:rsidTr="0017170E">
        <w:tc>
          <w:tcPr>
            <w:tcW w:w="2552" w:type="dxa"/>
          </w:tcPr>
          <w:p w14:paraId="73E5DFC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008/23</w:t>
            </w:r>
          </w:p>
          <w:p w14:paraId="5D26135D" w14:textId="54C5F23D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B25CA56" w14:textId="15089F81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024/23 para su ratificación.</w:t>
            </w:r>
          </w:p>
        </w:tc>
      </w:tr>
      <w:tr w:rsidR="00E818F8" w14:paraId="21565C77" w14:textId="77777777" w:rsidTr="0017170E">
        <w:tc>
          <w:tcPr>
            <w:tcW w:w="2552" w:type="dxa"/>
          </w:tcPr>
          <w:p w14:paraId="4484B49F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009/23</w:t>
            </w:r>
          </w:p>
          <w:p w14:paraId="7510FA18" w14:textId="321221DD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96AD66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13/23 adjuntando Dto. Provincial 202/23, mediante el cual se ratifica el Convenio de Colaboración registrado bajo el N° 23533, suscripto entre líneas áreas del Estado (LADE) y la Provincia de Tierra del Fuego.</w:t>
            </w:r>
          </w:p>
          <w:p w14:paraId="610F41A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A9D121A" w14:textId="77777777" w:rsidTr="0017170E">
        <w:tc>
          <w:tcPr>
            <w:tcW w:w="2552" w:type="dxa"/>
          </w:tcPr>
          <w:p w14:paraId="3D12C8E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010/23</w:t>
            </w:r>
          </w:p>
          <w:p w14:paraId="09260EEF" w14:textId="14B2C32E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EFA9262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12/23 adjuntando Dto. Provincial N° 200/23, mediante el cual se ratifica el Convenio Marco de Cooperación registrado bajo el N° 23362, suscripto entre la Organización Iberoamericana de Seguridad Social y la Provincia de Tierra del Fuego.</w:t>
            </w:r>
          </w:p>
          <w:p w14:paraId="68DB327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0FB44EA4" w14:textId="77777777" w:rsidR="00844882" w:rsidRDefault="00844882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A9B15B8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77F866A" w14:textId="77777777" w:rsidTr="0017170E">
        <w:tc>
          <w:tcPr>
            <w:tcW w:w="2552" w:type="dxa"/>
          </w:tcPr>
          <w:p w14:paraId="154EAEF7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011/23</w:t>
            </w:r>
          </w:p>
          <w:p w14:paraId="56CC5C9D" w14:textId="069AFA3F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848EFB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Proyecto de Resolución declarando de interés provincial y cultural a la señora Tania SANDOVAL, por haber llegado a la cima del Aconcagua.</w:t>
            </w:r>
          </w:p>
          <w:p w14:paraId="0BC2B3FC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53CEC01" w14:textId="77777777" w:rsidTr="0017170E">
        <w:tc>
          <w:tcPr>
            <w:tcW w:w="2552" w:type="dxa"/>
          </w:tcPr>
          <w:p w14:paraId="758C0FB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012/23</w:t>
            </w:r>
          </w:p>
          <w:p w14:paraId="02546F5F" w14:textId="19442FEF" w:rsidR="008157D3" w:rsidRPr="00801F57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40DF83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031/23 declarando de interés provincial y cultural el concierto “No llores por mí Argentina” del Coro y Orquesta Internacional “Gracias </w:t>
            </w:r>
            <w:proofErr w:type="spellStart"/>
            <w:r>
              <w:rPr>
                <w:rFonts w:ascii="Arial" w:hAnsi="Arial" w:cs="Arial"/>
                <w:lang w:eastAsia="ar-SA"/>
              </w:rPr>
              <w:t>Choir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6E74786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4262F07" w14:textId="77777777" w:rsidTr="0017170E">
        <w:tc>
          <w:tcPr>
            <w:tcW w:w="2552" w:type="dxa"/>
          </w:tcPr>
          <w:p w14:paraId="6F1FB93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013/23</w:t>
            </w:r>
          </w:p>
          <w:p w14:paraId="5379B4B4" w14:textId="2F108D74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FFD58A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030/23 reconociendo el valioso aporte efectuado por el Sr. Fernando Romero con la versión de la letra musical “Muchachos” de la Mosca.</w:t>
            </w:r>
          </w:p>
          <w:p w14:paraId="7F16437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05E3999" w14:textId="77777777" w:rsidTr="0017170E">
        <w:tc>
          <w:tcPr>
            <w:tcW w:w="2552" w:type="dxa"/>
          </w:tcPr>
          <w:p w14:paraId="60ADA6C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014</w:t>
            </w:r>
            <w:r w:rsidRPr="00995EAD">
              <w:rPr>
                <w:rFonts w:ascii="Arial" w:hAnsi="Arial" w:cs="Arial"/>
              </w:rPr>
              <w:t>/23</w:t>
            </w:r>
          </w:p>
          <w:p w14:paraId="3C5C8D8E" w14:textId="00E452A0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5AF47B1" w14:textId="1C8FD51D" w:rsidR="00E818F8" w:rsidRPr="00D05A23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05A23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Nº 042/23 para su ratificación.</w:t>
            </w:r>
          </w:p>
        </w:tc>
      </w:tr>
      <w:tr w:rsidR="00E818F8" w14:paraId="5631746C" w14:textId="77777777" w:rsidTr="0017170E">
        <w:tc>
          <w:tcPr>
            <w:tcW w:w="2552" w:type="dxa"/>
          </w:tcPr>
          <w:p w14:paraId="27E80972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015</w:t>
            </w:r>
            <w:r w:rsidRPr="00995EAD">
              <w:rPr>
                <w:rFonts w:ascii="Arial" w:hAnsi="Arial" w:cs="Arial"/>
              </w:rPr>
              <w:t>/23</w:t>
            </w:r>
          </w:p>
          <w:p w14:paraId="1B15167B" w14:textId="0BBF21C0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30C33F2" w14:textId="030799EF" w:rsidR="00E818F8" w:rsidRPr="00D05A23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05A23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Nº 045/23 para su ratificación.</w:t>
            </w:r>
          </w:p>
        </w:tc>
      </w:tr>
      <w:tr w:rsidR="00E818F8" w14:paraId="274C8D46" w14:textId="77777777" w:rsidTr="0017170E">
        <w:tc>
          <w:tcPr>
            <w:tcW w:w="2552" w:type="dxa"/>
          </w:tcPr>
          <w:p w14:paraId="30482A5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016</w:t>
            </w:r>
            <w:r w:rsidRPr="00995EAD">
              <w:rPr>
                <w:rFonts w:ascii="Arial" w:hAnsi="Arial" w:cs="Arial"/>
              </w:rPr>
              <w:t>/23</w:t>
            </w:r>
          </w:p>
          <w:p w14:paraId="30D6BC08" w14:textId="297C7D84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7651768E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01/23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normativa para la instalación y utilización de equipos generadores de rayos x.</w:t>
            </w:r>
          </w:p>
          <w:p w14:paraId="38F843C4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633B55C" w14:textId="77777777" w:rsidTr="0017170E">
        <w:tc>
          <w:tcPr>
            <w:tcW w:w="2552" w:type="dxa"/>
          </w:tcPr>
          <w:p w14:paraId="0B1718A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017/23</w:t>
            </w:r>
          </w:p>
          <w:p w14:paraId="34BA9786" w14:textId="101A4585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553AD7E" w14:textId="1961E75E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D05A23">
              <w:rPr>
                <w:rFonts w:ascii="Arial" w:hAnsi="Arial" w:cs="Arial"/>
                <w:sz w:val="22"/>
                <w:szCs w:val="22"/>
                <w:lang w:eastAsia="ar-SA"/>
              </w:rPr>
              <w:t>PRESIDENCIA Resolución de Presidencia 051/23 para su ratificación</w:t>
            </w:r>
            <w:r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E818F8" w14:paraId="7C4CE08C" w14:textId="77777777" w:rsidTr="0017170E">
        <w:tc>
          <w:tcPr>
            <w:tcW w:w="2552" w:type="dxa"/>
          </w:tcPr>
          <w:p w14:paraId="6EFA043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018/23</w:t>
            </w:r>
          </w:p>
          <w:p w14:paraId="12860C78" w14:textId="087FB7B4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C8A795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050/23 convocando al “Acto de apertura de la sesión inaugural del XL período legislativo”, que se llevará a cabo el día 1° de marzo del corriente año, en instalaciones del edificio de fábrica de talentos ubicado en Maipú 1255 de la Ciudad de Ushuaia.</w:t>
            </w:r>
          </w:p>
          <w:p w14:paraId="3B991F2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3FC01A2" w14:textId="77777777" w:rsidTr="0017170E">
        <w:tc>
          <w:tcPr>
            <w:tcW w:w="2552" w:type="dxa"/>
          </w:tcPr>
          <w:p w14:paraId="3BECE42F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020/23</w:t>
            </w:r>
          </w:p>
          <w:p w14:paraId="5E98E3AE" w14:textId="09FAA0DD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27767B8B" w14:textId="75BFD5C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</w:t>
            </w:r>
            <w:r w:rsidR="003D414B">
              <w:rPr>
                <w:rFonts w:ascii="Arial" w:hAnsi="Arial" w:cs="Arial"/>
                <w:lang w:eastAsia="ar-SA"/>
              </w:rPr>
              <w:t>E FORJA Proyecto de Resolución d</w:t>
            </w:r>
            <w:r>
              <w:rPr>
                <w:rFonts w:ascii="Arial" w:hAnsi="Arial" w:cs="Arial"/>
                <w:lang w:eastAsia="ar-SA"/>
              </w:rPr>
              <w:t>eclarando el más profundo pesar por el fallecimiento de quien en vida fuera la señora Luz María Andrade.</w:t>
            </w:r>
          </w:p>
          <w:p w14:paraId="2A63713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E5AA505" w14:textId="77777777" w:rsidTr="0017170E">
        <w:tc>
          <w:tcPr>
            <w:tcW w:w="2552" w:type="dxa"/>
          </w:tcPr>
          <w:p w14:paraId="28765DA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021/23</w:t>
            </w:r>
          </w:p>
          <w:p w14:paraId="05D778B4" w14:textId="5FF45850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lastRenderedPageBreak/>
              <w:t>ARCHIVO</w:t>
            </w:r>
          </w:p>
        </w:tc>
        <w:tc>
          <w:tcPr>
            <w:tcW w:w="7938" w:type="dxa"/>
          </w:tcPr>
          <w:p w14:paraId="3D64DC4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BLOQUE FORJA Proyecto de Resolución declarando de interés provincial, cultural y deportivo a la trigésima novena “XXXIX” edición de la competencia motociclista de enduro más antigua denominada vuelta a la Tierra del Fuego.</w:t>
            </w:r>
          </w:p>
          <w:p w14:paraId="363E47F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F5E31D4" w14:textId="77777777" w:rsidTr="0017170E">
        <w:tc>
          <w:tcPr>
            <w:tcW w:w="2552" w:type="dxa"/>
          </w:tcPr>
          <w:p w14:paraId="2E17610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022/23</w:t>
            </w:r>
          </w:p>
          <w:p w14:paraId="7584E841" w14:textId="51F10DEC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2DBEF0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065/23 para su ratificación.</w:t>
            </w:r>
          </w:p>
          <w:p w14:paraId="06CF077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FEC0524" w14:textId="77777777" w:rsidTr="0017170E">
        <w:tc>
          <w:tcPr>
            <w:tcW w:w="2552" w:type="dxa"/>
          </w:tcPr>
          <w:p w14:paraId="54184C6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023/23</w:t>
            </w:r>
          </w:p>
          <w:p w14:paraId="66CEB0DA" w14:textId="4336E7B3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566899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066/23 para su ratificación.</w:t>
            </w:r>
          </w:p>
          <w:p w14:paraId="22638B84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EE7FC87" w14:textId="77777777" w:rsidTr="0017170E">
        <w:tc>
          <w:tcPr>
            <w:tcW w:w="2552" w:type="dxa"/>
          </w:tcPr>
          <w:p w14:paraId="26ADBC3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024/23</w:t>
            </w:r>
          </w:p>
          <w:p w14:paraId="0CA1D469" w14:textId="00DDB292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0B113EA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DE PREVISION SOCIAL Nota dando cumplimiento al art. 29 de la Ley Provincial N° 1399.</w:t>
            </w:r>
          </w:p>
          <w:p w14:paraId="375E7CD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45AEDF2" w14:textId="77777777" w:rsidTr="0017170E">
        <w:tc>
          <w:tcPr>
            <w:tcW w:w="2552" w:type="dxa"/>
          </w:tcPr>
          <w:p w14:paraId="3E89A1A0" w14:textId="3D1A4F97" w:rsidR="00E818F8" w:rsidRDefault="002B4FDB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033/23</w:t>
            </w:r>
          </w:p>
          <w:p w14:paraId="79715F10" w14:textId="410A3AB6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4F743E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s/la población que padece la enfermedad de Parkinson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0D58D7C9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D8DE75D" w14:textId="77777777" w:rsidTr="0017170E">
        <w:tc>
          <w:tcPr>
            <w:tcW w:w="2552" w:type="dxa"/>
          </w:tcPr>
          <w:p w14:paraId="7AAB754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034/23</w:t>
            </w:r>
          </w:p>
          <w:p w14:paraId="29AAA905" w14:textId="1EBFC8DE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7938" w:type="dxa"/>
          </w:tcPr>
          <w:p w14:paraId="5D637E8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Sistema Integral de Cuidados para personas mayores.</w:t>
            </w:r>
          </w:p>
          <w:p w14:paraId="1322EA94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D121A43" w14:textId="77777777" w:rsidTr="0017170E">
        <w:tc>
          <w:tcPr>
            <w:tcW w:w="2552" w:type="dxa"/>
          </w:tcPr>
          <w:p w14:paraId="75F9EFE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035/23</w:t>
            </w:r>
          </w:p>
          <w:p w14:paraId="4CB53D42" w14:textId="10752F7D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2FB60819" w14:textId="45FBAE3E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 w:rsidR="00B10E82">
              <w:rPr>
                <w:rFonts w:ascii="Arial" w:hAnsi="Arial" w:cs="Arial"/>
                <w:lang w:eastAsia="ar-SA"/>
              </w:rPr>
              <w:t xml:space="preserve">modificando </w:t>
            </w:r>
            <w:r>
              <w:rPr>
                <w:rFonts w:ascii="Arial" w:hAnsi="Arial" w:cs="Arial"/>
                <w:lang w:eastAsia="ar-SA"/>
              </w:rPr>
              <w:t>la Ley Provincial N° 1075 –Código Fiscal-.</w:t>
            </w:r>
          </w:p>
          <w:p w14:paraId="5FFBE1C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1D68B73" w14:textId="77777777" w:rsidTr="0017170E">
        <w:tc>
          <w:tcPr>
            <w:tcW w:w="2552" w:type="dxa"/>
          </w:tcPr>
          <w:p w14:paraId="0E9EA9D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036/23</w:t>
            </w:r>
          </w:p>
          <w:p w14:paraId="771D1861" w14:textId="77E70D66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7938" w:type="dxa"/>
          </w:tcPr>
          <w:p w14:paraId="6AE2B972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de Gestión de Pilas y Baterías.</w:t>
            </w:r>
          </w:p>
          <w:p w14:paraId="323D3993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47B83C9" w14:textId="77777777" w:rsidTr="0017170E">
        <w:tc>
          <w:tcPr>
            <w:tcW w:w="2552" w:type="dxa"/>
          </w:tcPr>
          <w:p w14:paraId="019289A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037/23</w:t>
            </w:r>
          </w:p>
          <w:p w14:paraId="00975207" w14:textId="6DB6887A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7938" w:type="dxa"/>
          </w:tcPr>
          <w:p w14:paraId="1B45285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“Espacios amigables de la lactancia materna”.</w:t>
            </w:r>
          </w:p>
          <w:p w14:paraId="48328094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2B286AD" w14:textId="77777777" w:rsidTr="0017170E">
        <w:tc>
          <w:tcPr>
            <w:tcW w:w="2552" w:type="dxa"/>
          </w:tcPr>
          <w:p w14:paraId="0C068BB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038/23</w:t>
            </w:r>
          </w:p>
          <w:p w14:paraId="5B69B6BA" w14:textId="722B48BE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3C9839A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principio de “Paridad de Género”, en la composición e integración, conformación de ternas o nóminas de designación de miembros.</w:t>
            </w:r>
          </w:p>
          <w:p w14:paraId="0193EB32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A14829D" w14:textId="77777777" w:rsidTr="0017170E">
        <w:tc>
          <w:tcPr>
            <w:tcW w:w="2552" w:type="dxa"/>
          </w:tcPr>
          <w:p w14:paraId="15C38A5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039/23</w:t>
            </w:r>
          </w:p>
          <w:p w14:paraId="785A6C74" w14:textId="099DF682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1, 6 y 2</w:t>
            </w:r>
          </w:p>
        </w:tc>
        <w:tc>
          <w:tcPr>
            <w:tcW w:w="7938" w:type="dxa"/>
          </w:tcPr>
          <w:p w14:paraId="2CAD530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la violencia económica contra las mujeres derivada de los deberes asistenciales y familiares.</w:t>
            </w:r>
          </w:p>
          <w:p w14:paraId="3FFF8EC2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F949C36" w14:textId="77777777" w:rsidTr="0017170E">
        <w:tc>
          <w:tcPr>
            <w:tcW w:w="2552" w:type="dxa"/>
          </w:tcPr>
          <w:p w14:paraId="0ECE01C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040/23</w:t>
            </w:r>
          </w:p>
          <w:p w14:paraId="47B3219E" w14:textId="1025D0AF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5E41896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la protección integral a niños y adolescentes víctimas de violencia sexual.</w:t>
            </w:r>
          </w:p>
          <w:p w14:paraId="3E1D92C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527E4CE" w14:textId="77777777" w:rsidTr="0017170E">
        <w:tc>
          <w:tcPr>
            <w:tcW w:w="2552" w:type="dxa"/>
          </w:tcPr>
          <w:p w14:paraId="54CB93D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041/23</w:t>
            </w:r>
          </w:p>
          <w:p w14:paraId="12AF1CDB" w14:textId="20F269B5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Com.1</w:t>
            </w:r>
          </w:p>
        </w:tc>
        <w:tc>
          <w:tcPr>
            <w:tcW w:w="7938" w:type="dxa"/>
          </w:tcPr>
          <w:p w14:paraId="1DC316C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para la regulación de alquileres temporarios para uso turístico.</w:t>
            </w:r>
          </w:p>
          <w:p w14:paraId="62F2BC1F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6E18D2A" w14:textId="77777777" w:rsidTr="0017170E">
        <w:tc>
          <w:tcPr>
            <w:tcW w:w="2552" w:type="dxa"/>
          </w:tcPr>
          <w:p w14:paraId="57CE496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042/23</w:t>
            </w:r>
          </w:p>
          <w:p w14:paraId="5309B8FC" w14:textId="1FE2A473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lastRenderedPageBreak/>
              <w:t>Com. 1 y 2</w:t>
            </w:r>
          </w:p>
        </w:tc>
        <w:tc>
          <w:tcPr>
            <w:tcW w:w="7938" w:type="dxa"/>
          </w:tcPr>
          <w:p w14:paraId="0640E771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promoviendo la oferta en alquiler de viviendas e inmuebles ociosos en el ámbito de la Provincia.</w:t>
            </w:r>
          </w:p>
          <w:p w14:paraId="370A72C4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9D3D115" w14:textId="77777777" w:rsidTr="0017170E">
        <w:tc>
          <w:tcPr>
            <w:tcW w:w="2552" w:type="dxa"/>
          </w:tcPr>
          <w:p w14:paraId="438B05C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043/23</w:t>
            </w:r>
          </w:p>
          <w:p w14:paraId="17D1A983" w14:textId="476A79F1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AFF3FC1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072/23 para su ratificación.</w:t>
            </w:r>
          </w:p>
          <w:p w14:paraId="6160CE3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A30918C" w14:textId="77777777" w:rsidTr="0017170E">
        <w:tc>
          <w:tcPr>
            <w:tcW w:w="2552" w:type="dxa"/>
          </w:tcPr>
          <w:p w14:paraId="799F6F4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044/23</w:t>
            </w:r>
          </w:p>
          <w:p w14:paraId="276FB21E" w14:textId="747DF73F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360F80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073/23 para su ratificación, declarando pesar por el fallecimiento de la señora Luz María Andrade.</w:t>
            </w:r>
          </w:p>
          <w:p w14:paraId="0310E512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65190FF" w14:textId="77777777" w:rsidTr="0017170E">
        <w:tc>
          <w:tcPr>
            <w:tcW w:w="2552" w:type="dxa"/>
          </w:tcPr>
          <w:p w14:paraId="6810395F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045/23</w:t>
            </w:r>
          </w:p>
          <w:p w14:paraId="519837AD" w14:textId="5175CF65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AE24278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075/23 para su ratificación, informando la conformación de autoridades de las Comisiones Permanentes de Asesoramiento Legislativo.</w:t>
            </w:r>
          </w:p>
          <w:p w14:paraId="579CD2D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2F77B55" w14:textId="77777777" w:rsidTr="0017170E">
        <w:tc>
          <w:tcPr>
            <w:tcW w:w="2552" w:type="dxa"/>
          </w:tcPr>
          <w:p w14:paraId="7BB4E1A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046/23</w:t>
            </w:r>
          </w:p>
          <w:p w14:paraId="7FC73FB1" w14:textId="6541FFE3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0D8FE5E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046/23 adjuntando Dto. Provincial N° 627/23, mediante el cual se ratifica el convenio  de promoción de la producción, el turismo sustentable y desarrollo de las industrias culturales, registrado bajo el N° 23.627, suscripto entre el Consejo Federal de Inversiones y la Provincia de Tierra del Fuego.</w:t>
            </w:r>
          </w:p>
          <w:p w14:paraId="19E3607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624B2EF" w14:textId="77777777" w:rsidTr="0017170E">
        <w:tc>
          <w:tcPr>
            <w:tcW w:w="2552" w:type="dxa"/>
          </w:tcPr>
          <w:p w14:paraId="1B45BBD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047/23</w:t>
            </w:r>
          </w:p>
          <w:p w14:paraId="78C3D8F7" w14:textId="5D44B811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25FF4D8" w14:textId="671F696C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047/23 adjuntando Dto. Provincial N°</w:t>
            </w:r>
            <w:r w:rsidR="00914AEC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628/23 mediante el cual se ratifica el convenio marco Programa la Ruta Natural registrado bajo el N° 23.727, suscripto entre el Ministerio de Turismo y Deportes y la Provincia de Tierra del Fuego.</w:t>
            </w:r>
          </w:p>
          <w:p w14:paraId="0C67689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6D94A2F" w14:textId="77777777" w:rsidTr="0017170E">
        <w:tc>
          <w:tcPr>
            <w:tcW w:w="2552" w:type="dxa"/>
          </w:tcPr>
          <w:p w14:paraId="7A235E5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048/23</w:t>
            </w:r>
          </w:p>
          <w:p w14:paraId="798E5788" w14:textId="39E7DD7E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7938" w:type="dxa"/>
          </w:tcPr>
          <w:p w14:paraId="39D1D5E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Educación Superior y Educación No Formal en contextos de privación de la libertad.</w:t>
            </w:r>
          </w:p>
          <w:p w14:paraId="64C0E335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3C4F513" w14:textId="77777777" w:rsidTr="0017170E">
        <w:tc>
          <w:tcPr>
            <w:tcW w:w="2552" w:type="dxa"/>
          </w:tcPr>
          <w:p w14:paraId="61D99F7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049/23</w:t>
            </w:r>
          </w:p>
          <w:p w14:paraId="607BFF1E" w14:textId="0F28FE2C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4 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157D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938" w:type="dxa"/>
          </w:tcPr>
          <w:p w14:paraId="77341DBC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Enfermería Escolar.</w:t>
            </w:r>
          </w:p>
          <w:p w14:paraId="0FF70D4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CB1EB30" w14:textId="77777777" w:rsidTr="0017170E">
        <w:tc>
          <w:tcPr>
            <w:tcW w:w="2552" w:type="dxa"/>
          </w:tcPr>
          <w:p w14:paraId="7877695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050/23</w:t>
            </w:r>
          </w:p>
          <w:p w14:paraId="4DA6B1B7" w14:textId="18111183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Com.1</w:t>
            </w:r>
          </w:p>
        </w:tc>
        <w:tc>
          <w:tcPr>
            <w:tcW w:w="7938" w:type="dxa"/>
          </w:tcPr>
          <w:p w14:paraId="0A7290B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ratificando como dominio público de la Provincia de Tierra del Fuego a la Isla de los Estados, Isla de Año Nuevo e islotes adyacentes.</w:t>
            </w:r>
          </w:p>
          <w:p w14:paraId="0EFCA0CF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E042E9B" w14:textId="77777777" w:rsidTr="0017170E">
        <w:tc>
          <w:tcPr>
            <w:tcW w:w="2552" w:type="dxa"/>
          </w:tcPr>
          <w:p w14:paraId="32A26BB8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051/23</w:t>
            </w:r>
          </w:p>
          <w:p w14:paraId="4661270E" w14:textId="1C0B4C36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6 y 1</w:t>
            </w:r>
          </w:p>
        </w:tc>
        <w:tc>
          <w:tcPr>
            <w:tcW w:w="7938" w:type="dxa"/>
          </w:tcPr>
          <w:p w14:paraId="68DD229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168 (Código Procesal Penal).</w:t>
            </w:r>
          </w:p>
          <w:p w14:paraId="1824274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5C2C335" w14:textId="77777777" w:rsidTr="0017170E">
        <w:tc>
          <w:tcPr>
            <w:tcW w:w="2552" w:type="dxa"/>
          </w:tcPr>
          <w:p w14:paraId="7C8307F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052/23 </w:t>
            </w:r>
          </w:p>
          <w:p w14:paraId="60ED57B2" w14:textId="49D6059E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7938" w:type="dxa"/>
          </w:tcPr>
          <w:p w14:paraId="5FA5FDC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concientización de los efectos nocivos por exposición prolongada a la radiación solar y prevención de cáncer de piel.</w:t>
            </w:r>
          </w:p>
          <w:p w14:paraId="0C4A343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E4E9A88" w14:textId="77777777" w:rsidTr="0017170E">
        <w:tc>
          <w:tcPr>
            <w:tcW w:w="2552" w:type="dxa"/>
          </w:tcPr>
          <w:p w14:paraId="35DEBF92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053/23</w:t>
            </w:r>
          </w:p>
          <w:p w14:paraId="5D1E9863" w14:textId="3D681D81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C03763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046/23 adjuntando Dto. Provincial N° 670/23 mediante el cual se ratifica el convenio marco de cooperación en Materia Ambiental y Patrimonio Cultural registrado bajo el N° 23.754, suscripto entre Gendarmería Nacional y la Provincia.</w:t>
            </w:r>
          </w:p>
          <w:p w14:paraId="79C8FAE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1360395" w14:textId="77777777" w:rsidTr="0017170E">
        <w:tc>
          <w:tcPr>
            <w:tcW w:w="2552" w:type="dxa"/>
          </w:tcPr>
          <w:p w14:paraId="52DCA5E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054/23</w:t>
            </w:r>
          </w:p>
          <w:p w14:paraId="031B4A1F" w14:textId="75D49109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057EEFE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078/23 declarando de Interés Provincial la XXXIX Edición de la competencia </w:t>
            </w:r>
            <w:proofErr w:type="spellStart"/>
            <w:r>
              <w:rPr>
                <w:rFonts w:ascii="Arial" w:hAnsi="Arial" w:cs="Arial"/>
                <w:lang w:eastAsia="ar-SA"/>
              </w:rPr>
              <w:t>motociclística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enduro “Vuelta a la Tierra del Fuego”.</w:t>
            </w:r>
          </w:p>
          <w:p w14:paraId="48F7459A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04BC565" w14:textId="77777777" w:rsidTr="0017170E">
        <w:tc>
          <w:tcPr>
            <w:tcW w:w="2552" w:type="dxa"/>
          </w:tcPr>
          <w:p w14:paraId="114467C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055/23</w:t>
            </w:r>
          </w:p>
          <w:p w14:paraId="75857161" w14:textId="5B47217D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157D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938" w:type="dxa"/>
          </w:tcPr>
          <w:p w14:paraId="5D80C72E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441. (Servicio Penitenciario Provincial).</w:t>
            </w:r>
          </w:p>
          <w:p w14:paraId="1B5B800A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15C53F0" w14:textId="77777777" w:rsidTr="0017170E">
        <w:tc>
          <w:tcPr>
            <w:tcW w:w="2552" w:type="dxa"/>
          </w:tcPr>
          <w:p w14:paraId="53ECA80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056/23</w:t>
            </w:r>
          </w:p>
          <w:p w14:paraId="35791B19" w14:textId="38F7B0BF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5620645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de Fiscalización y sanciones en materia portuaria.</w:t>
            </w:r>
          </w:p>
          <w:p w14:paraId="02116BAC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B2040EC" w14:textId="77777777" w:rsidTr="0017170E">
        <w:tc>
          <w:tcPr>
            <w:tcW w:w="2552" w:type="dxa"/>
          </w:tcPr>
          <w:p w14:paraId="4B682E43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057/23</w:t>
            </w:r>
          </w:p>
          <w:p w14:paraId="7E6A0E27" w14:textId="76C3A39E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0D023A7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práctica de la disciplina olímpica denominada Beach </w:t>
            </w:r>
            <w:proofErr w:type="spellStart"/>
            <w:r>
              <w:rPr>
                <w:rFonts w:ascii="Arial" w:hAnsi="Arial" w:cs="Arial"/>
                <w:lang w:eastAsia="ar-SA"/>
              </w:rPr>
              <w:t>Voley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45ADE46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F05E342" w14:textId="77777777" w:rsidTr="0017170E">
        <w:tc>
          <w:tcPr>
            <w:tcW w:w="2552" w:type="dxa"/>
          </w:tcPr>
          <w:p w14:paraId="317F451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058/23</w:t>
            </w:r>
          </w:p>
          <w:p w14:paraId="7293EAA5" w14:textId="7A8B41CC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7, 1 y 2</w:t>
            </w:r>
          </w:p>
        </w:tc>
        <w:tc>
          <w:tcPr>
            <w:tcW w:w="7938" w:type="dxa"/>
          </w:tcPr>
          <w:p w14:paraId="135FAB5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Agencia de Desarrollo Circumpolar y Enlace Antártico de Tierra del Fuego.</w:t>
            </w:r>
          </w:p>
          <w:p w14:paraId="2F9DAD1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0093C2D" w14:textId="77777777" w:rsidTr="0017170E">
        <w:tc>
          <w:tcPr>
            <w:tcW w:w="2552" w:type="dxa"/>
          </w:tcPr>
          <w:p w14:paraId="6F518D23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059/23</w:t>
            </w:r>
          </w:p>
          <w:p w14:paraId="23D31EA1" w14:textId="1AD75CB9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74B4BBB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093/23 para su ratificación.</w:t>
            </w:r>
          </w:p>
          <w:p w14:paraId="754AC234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6BBDE86" w14:textId="77777777" w:rsidTr="0017170E">
        <w:tc>
          <w:tcPr>
            <w:tcW w:w="2552" w:type="dxa"/>
          </w:tcPr>
          <w:p w14:paraId="012D5CB5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060/23</w:t>
            </w:r>
          </w:p>
          <w:p w14:paraId="2B75725C" w14:textId="444A3EA1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3A8744D2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02/23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1185.</w:t>
            </w:r>
          </w:p>
          <w:p w14:paraId="53B0F535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EA9E85A" w14:textId="77777777" w:rsidTr="0017170E">
        <w:tc>
          <w:tcPr>
            <w:tcW w:w="2552" w:type="dxa"/>
          </w:tcPr>
          <w:p w14:paraId="66D6A4C2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061/23</w:t>
            </w:r>
          </w:p>
          <w:p w14:paraId="25ADD249" w14:textId="537B8902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3DE90B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053/23 adjuntando Dto. Provincial N° 747/23 por el cual se ratifica el convenio ampliatorio al convenio marco N° 20.516, registrado como N° 21.721, suscripto entre el Instituto Nacional de Estadísticas y Censos y el Instituto Provincial de Análisis e Investigación, Estadística y Censos de la Provincia.</w:t>
            </w:r>
          </w:p>
          <w:p w14:paraId="1868FC7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BCE42D1" w14:textId="77777777" w:rsidTr="0017170E">
        <w:tc>
          <w:tcPr>
            <w:tcW w:w="2552" w:type="dxa"/>
          </w:tcPr>
          <w:p w14:paraId="6072AB1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062/23</w:t>
            </w:r>
          </w:p>
          <w:p w14:paraId="73915408" w14:textId="2A1AE1E2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2E1BAC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F074F2">
              <w:rPr>
                <w:rFonts w:ascii="Arial" w:hAnsi="Arial" w:cs="Arial"/>
                <w:lang w:eastAsia="ar-SA"/>
              </w:rPr>
              <w:t>P.E.P. Nota N° 05</w:t>
            </w:r>
            <w:r>
              <w:rPr>
                <w:rFonts w:ascii="Arial" w:hAnsi="Arial" w:cs="Arial"/>
                <w:lang w:eastAsia="ar-SA"/>
              </w:rPr>
              <w:t>4</w:t>
            </w:r>
            <w:r w:rsidRPr="00F074F2">
              <w:rPr>
                <w:rFonts w:ascii="Arial" w:hAnsi="Arial" w:cs="Arial"/>
                <w:lang w:eastAsia="ar-SA"/>
              </w:rPr>
              <w:t>/23 adjuntando Dto. Provincial N° 74</w:t>
            </w:r>
            <w:r>
              <w:rPr>
                <w:rFonts w:ascii="Arial" w:hAnsi="Arial" w:cs="Arial"/>
                <w:lang w:eastAsia="ar-SA"/>
              </w:rPr>
              <w:t>8</w:t>
            </w:r>
            <w:r w:rsidRPr="00F074F2">
              <w:rPr>
                <w:rFonts w:ascii="Arial" w:hAnsi="Arial" w:cs="Arial"/>
                <w:lang w:eastAsia="ar-SA"/>
              </w:rPr>
              <w:t>/23 por el cual se ratifica el convenio</w:t>
            </w:r>
            <w:r>
              <w:rPr>
                <w:rFonts w:ascii="Arial" w:hAnsi="Arial" w:cs="Arial"/>
                <w:lang w:eastAsia="ar-SA"/>
              </w:rPr>
              <w:t xml:space="preserve"> de colaboración, asistencia y técnica y financiación, registrado bajo el N° 21.722, </w:t>
            </w:r>
            <w:r w:rsidRPr="00F074F2">
              <w:rPr>
                <w:rFonts w:ascii="Arial" w:hAnsi="Arial" w:cs="Arial"/>
                <w:lang w:eastAsia="ar-SA"/>
              </w:rPr>
              <w:t>suscripto entre el Instituto Nacional de Estadísticas y Censos y el Instituto Provincial de Análisis e Investigación, Estadística y Censos de la Provincia.</w:t>
            </w:r>
          </w:p>
          <w:p w14:paraId="2951A25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85714AF" w14:textId="77777777" w:rsidTr="0017170E">
        <w:tc>
          <w:tcPr>
            <w:tcW w:w="2552" w:type="dxa"/>
          </w:tcPr>
          <w:p w14:paraId="1E37492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063/23</w:t>
            </w:r>
          </w:p>
          <w:p w14:paraId="5CBFC5E7" w14:textId="49FE9A36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7B64A01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055</w:t>
            </w:r>
            <w:r w:rsidRPr="00F074F2">
              <w:rPr>
                <w:rFonts w:ascii="Arial" w:hAnsi="Arial" w:cs="Arial"/>
                <w:lang w:eastAsia="ar-SA"/>
              </w:rPr>
              <w:t>/23 adjuntando Dto. Provincial N° 74</w:t>
            </w:r>
            <w:r>
              <w:rPr>
                <w:rFonts w:ascii="Arial" w:hAnsi="Arial" w:cs="Arial"/>
                <w:lang w:eastAsia="ar-SA"/>
              </w:rPr>
              <w:t>9</w:t>
            </w:r>
            <w:r w:rsidRPr="00F074F2">
              <w:rPr>
                <w:rFonts w:ascii="Arial" w:hAnsi="Arial" w:cs="Arial"/>
                <w:lang w:eastAsia="ar-SA"/>
              </w:rPr>
              <w:t>/23 por el cual se ratifica el convenio</w:t>
            </w:r>
            <w:r>
              <w:rPr>
                <w:rFonts w:ascii="Arial" w:hAnsi="Arial" w:cs="Arial"/>
                <w:lang w:eastAsia="ar-SA"/>
              </w:rPr>
              <w:t xml:space="preserve"> ampliatorio al convenio marco N° 22.420, registrado bajo el N° 23.216</w:t>
            </w:r>
            <w:r w:rsidRPr="00F074F2">
              <w:rPr>
                <w:rFonts w:ascii="Arial" w:hAnsi="Arial" w:cs="Arial"/>
                <w:lang w:eastAsia="ar-SA"/>
              </w:rPr>
              <w:t>, suscripto entre el Instituto Nacional de Estadísticas y Censos y el Instituto Provincial de Análisis e Investigación, Estadística y Censos de la Provincia.</w:t>
            </w:r>
          </w:p>
          <w:p w14:paraId="441803D0" w14:textId="77777777" w:rsidR="00E818F8" w:rsidRPr="00F074F2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74C6683" w14:textId="77777777" w:rsidTr="0017170E">
        <w:tc>
          <w:tcPr>
            <w:tcW w:w="2552" w:type="dxa"/>
          </w:tcPr>
          <w:p w14:paraId="0587E7AF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064/23</w:t>
            </w:r>
          </w:p>
          <w:p w14:paraId="1F46CCC8" w14:textId="49CFC551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6EE762E" w14:textId="3B1C520A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822E2F">
              <w:rPr>
                <w:rFonts w:ascii="Arial" w:hAnsi="Arial" w:cs="Arial"/>
                <w:lang w:eastAsia="ar-SA"/>
              </w:rPr>
              <w:t>P.E.P. Nota N° 05</w:t>
            </w:r>
            <w:r>
              <w:rPr>
                <w:rFonts w:ascii="Arial" w:hAnsi="Arial" w:cs="Arial"/>
                <w:lang w:eastAsia="ar-SA"/>
              </w:rPr>
              <w:t>6</w:t>
            </w:r>
            <w:r w:rsidRPr="00822E2F">
              <w:rPr>
                <w:rFonts w:ascii="Arial" w:hAnsi="Arial" w:cs="Arial"/>
                <w:lang w:eastAsia="ar-SA"/>
              </w:rPr>
              <w:t>/23 adjuntando Dto. Provincial N° 7</w:t>
            </w:r>
            <w:r>
              <w:rPr>
                <w:rFonts w:ascii="Arial" w:hAnsi="Arial" w:cs="Arial"/>
                <w:lang w:eastAsia="ar-SA"/>
              </w:rPr>
              <w:t>61</w:t>
            </w:r>
            <w:r w:rsidRPr="00822E2F">
              <w:rPr>
                <w:rFonts w:ascii="Arial" w:hAnsi="Arial" w:cs="Arial"/>
                <w:lang w:eastAsia="ar-SA"/>
              </w:rPr>
              <w:t xml:space="preserve">/23 por el cual se ratifica el convenio </w:t>
            </w:r>
            <w:r>
              <w:rPr>
                <w:rFonts w:ascii="Arial" w:hAnsi="Arial" w:cs="Arial"/>
                <w:lang w:eastAsia="ar-SA"/>
              </w:rPr>
              <w:t xml:space="preserve">registrado bajo el N° 23.799, relacionado con el proyecto denominado “Centro Interinstitucional en temas estratégicos antárticos y </w:t>
            </w:r>
            <w:proofErr w:type="spellStart"/>
            <w:r>
              <w:rPr>
                <w:rFonts w:ascii="Arial" w:hAnsi="Arial" w:cs="Arial"/>
                <w:lang w:eastAsia="ar-SA"/>
              </w:rPr>
              <w:t>subantárticos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(CITEAS),</w:t>
            </w:r>
            <w:r w:rsidRPr="00822E2F">
              <w:rPr>
                <w:rFonts w:ascii="Arial" w:hAnsi="Arial" w:cs="Arial"/>
                <w:lang w:eastAsia="ar-SA"/>
              </w:rPr>
              <w:t xml:space="preserve"> suscripto entre el </w:t>
            </w:r>
            <w:r>
              <w:rPr>
                <w:rFonts w:ascii="Arial" w:hAnsi="Arial" w:cs="Arial"/>
                <w:lang w:eastAsia="ar-SA"/>
              </w:rPr>
              <w:t xml:space="preserve">Ministerio de Ciencia, Tecnología e </w:t>
            </w:r>
            <w:r>
              <w:rPr>
                <w:rFonts w:ascii="Arial" w:hAnsi="Arial" w:cs="Arial"/>
                <w:lang w:eastAsia="ar-SA"/>
              </w:rPr>
              <w:lastRenderedPageBreak/>
              <w:t xml:space="preserve">Innovación, otros entes y la Provincia. </w:t>
            </w:r>
          </w:p>
          <w:p w14:paraId="7A2ACECC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101F5F9" w14:textId="77777777" w:rsidTr="0017170E">
        <w:tc>
          <w:tcPr>
            <w:tcW w:w="2552" w:type="dxa"/>
          </w:tcPr>
          <w:p w14:paraId="726F435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065/23</w:t>
            </w:r>
          </w:p>
          <w:p w14:paraId="3F1DD8AF" w14:textId="3176547E" w:rsidR="008157D3" w:rsidRDefault="008157D3" w:rsidP="000F78D2">
            <w:pPr>
              <w:jc w:val="center"/>
              <w:rPr>
                <w:rFonts w:ascii="Arial" w:hAnsi="Arial" w:cs="Arial"/>
              </w:rPr>
            </w:pPr>
            <w:r w:rsidRPr="008157D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F915DF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092/23 para su ratificación.</w:t>
            </w:r>
          </w:p>
          <w:p w14:paraId="770E7741" w14:textId="77777777" w:rsidR="00E818F8" w:rsidRPr="00822E2F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943E215" w14:textId="77777777" w:rsidTr="0017170E">
        <w:tc>
          <w:tcPr>
            <w:tcW w:w="2552" w:type="dxa"/>
          </w:tcPr>
          <w:p w14:paraId="7F57064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066/23</w:t>
            </w:r>
          </w:p>
          <w:p w14:paraId="1D7EFCB1" w14:textId="4898B705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 xml:space="preserve">Com. 2 </w:t>
            </w:r>
          </w:p>
        </w:tc>
        <w:tc>
          <w:tcPr>
            <w:tcW w:w="7938" w:type="dxa"/>
          </w:tcPr>
          <w:p w14:paraId="03AF4E18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 Nota N° 742/23 dando cumplimiento al art. 29 de la Ley Provincial N° 1399.</w:t>
            </w:r>
          </w:p>
          <w:p w14:paraId="2BB0D0B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90F9FBB" w14:textId="77777777" w:rsidTr="0017170E">
        <w:tc>
          <w:tcPr>
            <w:tcW w:w="2552" w:type="dxa"/>
          </w:tcPr>
          <w:p w14:paraId="0B6EFA7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067/23</w:t>
            </w:r>
          </w:p>
          <w:p w14:paraId="738D7329" w14:textId="3B8BDAD6" w:rsidR="008157D3" w:rsidRPr="008157D3" w:rsidRDefault="008157D3" w:rsidP="000F78D2">
            <w:pPr>
              <w:jc w:val="center"/>
              <w:rPr>
                <w:rFonts w:ascii="Arial" w:hAnsi="Arial" w:cs="Arial"/>
                <w:b/>
              </w:rPr>
            </w:pPr>
            <w:r w:rsidRPr="008157D3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938" w:type="dxa"/>
          </w:tcPr>
          <w:p w14:paraId="7E49142E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F.D.T. –P.J.-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de Patrocinio y Tutoría del Deporte.</w:t>
            </w:r>
          </w:p>
          <w:p w14:paraId="1487CEA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1F4AB30" w14:textId="77777777" w:rsidTr="0017170E">
        <w:tc>
          <w:tcPr>
            <w:tcW w:w="2552" w:type="dxa"/>
          </w:tcPr>
          <w:p w14:paraId="677F205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068/23</w:t>
            </w:r>
          </w:p>
          <w:p w14:paraId="4FDBEFCC" w14:textId="13092C7C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BD37208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091/23 para su ratificación.</w:t>
            </w:r>
          </w:p>
          <w:p w14:paraId="438B4C23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6A619C2" w14:textId="77777777" w:rsidTr="0017170E">
        <w:tc>
          <w:tcPr>
            <w:tcW w:w="2552" w:type="dxa"/>
          </w:tcPr>
          <w:p w14:paraId="7BC3AB8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069/23</w:t>
            </w:r>
          </w:p>
          <w:p w14:paraId="5E17991B" w14:textId="45029177" w:rsidR="007B451A" w:rsidRDefault="00E05A8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7938" w:type="dxa"/>
          </w:tcPr>
          <w:p w14:paraId="151D10D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015/23 adjuntando Acordada N° 046/23.</w:t>
            </w:r>
          </w:p>
          <w:p w14:paraId="4A598091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22DE0D9" w14:textId="77777777" w:rsidTr="0017170E">
        <w:tc>
          <w:tcPr>
            <w:tcW w:w="2552" w:type="dxa"/>
          </w:tcPr>
          <w:p w14:paraId="7D98E392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070/23</w:t>
            </w:r>
          </w:p>
          <w:p w14:paraId="1DDC2EA9" w14:textId="6D5F4AC0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1 y 5</w:t>
            </w:r>
          </w:p>
        </w:tc>
        <w:tc>
          <w:tcPr>
            <w:tcW w:w="7938" w:type="dxa"/>
          </w:tcPr>
          <w:p w14:paraId="602AA27B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 la Ley Nacional N° 26.844.</w:t>
            </w:r>
          </w:p>
          <w:p w14:paraId="22F6D3F3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D4B311F" w14:textId="77777777" w:rsidTr="0017170E">
        <w:tc>
          <w:tcPr>
            <w:tcW w:w="2552" w:type="dxa"/>
          </w:tcPr>
          <w:p w14:paraId="31FA59B5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071/23</w:t>
            </w:r>
          </w:p>
          <w:p w14:paraId="7B7F29CC" w14:textId="48EEF14D" w:rsidR="007B451A" w:rsidRDefault="00E05A8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7938" w:type="dxa"/>
          </w:tcPr>
          <w:p w14:paraId="603C3C6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mapa hipsométrico del extremo oriental de la Isla Grande de Tierra del Fuego publicado por la Asociación Civil Conservación de Península Mitre.</w:t>
            </w:r>
          </w:p>
          <w:p w14:paraId="5873608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6555707" w14:textId="77777777" w:rsidTr="0017170E">
        <w:tc>
          <w:tcPr>
            <w:tcW w:w="2552" w:type="dxa"/>
          </w:tcPr>
          <w:p w14:paraId="72B8B605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072/23</w:t>
            </w:r>
          </w:p>
          <w:p w14:paraId="7C5CC302" w14:textId="332BCA3D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7938" w:type="dxa"/>
          </w:tcPr>
          <w:p w14:paraId="5A759B42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“Mi Primera Vivienda”.</w:t>
            </w:r>
          </w:p>
          <w:p w14:paraId="0DB2258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E2005A6" w14:textId="77777777" w:rsidTr="0017170E">
        <w:tc>
          <w:tcPr>
            <w:tcW w:w="2552" w:type="dxa"/>
          </w:tcPr>
          <w:p w14:paraId="533F3F9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073/23</w:t>
            </w:r>
          </w:p>
          <w:p w14:paraId="08C77B7A" w14:textId="3C786B49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7938" w:type="dxa"/>
          </w:tcPr>
          <w:p w14:paraId="7C4841E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escuela – taller – hogar para la atención de las personas con discapacidad en la segunda y tercera edad.</w:t>
            </w:r>
          </w:p>
          <w:p w14:paraId="67D8AADE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05EC4A1" w14:textId="77777777" w:rsidTr="0017170E">
        <w:tc>
          <w:tcPr>
            <w:tcW w:w="2552" w:type="dxa"/>
          </w:tcPr>
          <w:p w14:paraId="2AD8420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074/23</w:t>
            </w:r>
          </w:p>
          <w:p w14:paraId="2870968C" w14:textId="456A39D9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081238C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del artista fueguino Diego del </w:t>
            </w:r>
            <w:proofErr w:type="spellStart"/>
            <w:r>
              <w:rPr>
                <w:rFonts w:ascii="Arial" w:hAnsi="Arial" w:cs="Arial"/>
                <w:lang w:eastAsia="ar-SA"/>
              </w:rPr>
              <w:t>Estal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</w:p>
          <w:p w14:paraId="024C3375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65CD0A8" w14:textId="77777777" w:rsidTr="0017170E">
        <w:tc>
          <w:tcPr>
            <w:tcW w:w="2552" w:type="dxa"/>
          </w:tcPr>
          <w:p w14:paraId="6975964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075/23</w:t>
            </w:r>
          </w:p>
          <w:p w14:paraId="7B2EB990" w14:textId="5F121F7E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598E96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102/23 declarando de Interés Provincial la “14 Edición del Festival Internacional de Ushuaia – Música Clásica”.</w:t>
            </w:r>
          </w:p>
          <w:p w14:paraId="4A91CC7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3F238A2" w14:textId="77777777" w:rsidTr="0017170E">
        <w:tc>
          <w:tcPr>
            <w:tcW w:w="2552" w:type="dxa"/>
          </w:tcPr>
          <w:p w14:paraId="1FCE314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076/23</w:t>
            </w:r>
          </w:p>
          <w:p w14:paraId="2490BB6C" w14:textId="4444D080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E48F736" w14:textId="3C16C895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058/23 adjuntando Dto. Provincial N° 783/23 por el cual se ratifica el convenio marco 2023 de cooperación y asistencia técnica, re</w:t>
            </w:r>
            <w:r w:rsidR="00E05A88">
              <w:rPr>
                <w:rFonts w:ascii="Arial" w:hAnsi="Arial" w:cs="Arial"/>
                <w:lang w:eastAsia="ar-SA"/>
              </w:rPr>
              <w:t>gistrado bajo el N° 23.526</w:t>
            </w:r>
            <w:r>
              <w:rPr>
                <w:rFonts w:ascii="Arial" w:hAnsi="Arial" w:cs="Arial"/>
                <w:lang w:eastAsia="ar-SA"/>
              </w:rPr>
              <w:t xml:space="preserve">, suscripto entre el Instituto Nacional de Estadísticas y Censos (INDEC), y el Instituto Provincial de Análisis e Investigación, </w:t>
            </w:r>
            <w:r>
              <w:rPr>
                <w:rFonts w:ascii="Arial" w:hAnsi="Arial" w:cs="Arial"/>
                <w:lang w:eastAsia="ar-SA"/>
              </w:rPr>
              <w:lastRenderedPageBreak/>
              <w:t>Estadísticas y Censos de la Provincia.</w:t>
            </w:r>
          </w:p>
          <w:p w14:paraId="5F72D8C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DE0E929" w14:textId="77777777" w:rsidTr="0017170E">
        <w:tc>
          <w:tcPr>
            <w:tcW w:w="2552" w:type="dxa"/>
          </w:tcPr>
          <w:p w14:paraId="0202B0E5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077/23</w:t>
            </w:r>
          </w:p>
          <w:p w14:paraId="759CD168" w14:textId="3C4905AD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9626BDC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“Entrevistas sobre Malvinas, Atlántico Sur y Antártida”.</w:t>
            </w:r>
          </w:p>
          <w:p w14:paraId="1C1A740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FF4C1A2" w14:textId="77777777" w:rsidTr="0017170E">
        <w:tc>
          <w:tcPr>
            <w:tcW w:w="2552" w:type="dxa"/>
          </w:tcPr>
          <w:p w14:paraId="57E7D6D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078/23</w:t>
            </w:r>
          </w:p>
          <w:p w14:paraId="603920C2" w14:textId="742955CF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64B3B98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118/23 para su ratificación.</w:t>
            </w:r>
          </w:p>
          <w:p w14:paraId="0AAAA7D1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7F4F2BE" w14:textId="77777777" w:rsidTr="0017170E">
        <w:tc>
          <w:tcPr>
            <w:tcW w:w="2552" w:type="dxa"/>
          </w:tcPr>
          <w:p w14:paraId="67887C7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079/23</w:t>
            </w:r>
          </w:p>
          <w:p w14:paraId="1B9A4E9B" w14:textId="7A1CE6B5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CF7576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117/23 declarando de Interés Provincial el Congreso Internacional “Abuso contra las Infancias y Adolescencias. Articulación y Corresponsabilidad: Los Desafíos en el diseño de Políticas Públicas”.</w:t>
            </w:r>
          </w:p>
          <w:p w14:paraId="09C64FE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F9A4908" w14:textId="77777777" w:rsidTr="0017170E">
        <w:tc>
          <w:tcPr>
            <w:tcW w:w="2552" w:type="dxa"/>
          </w:tcPr>
          <w:p w14:paraId="450AE20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080/23</w:t>
            </w:r>
          </w:p>
          <w:p w14:paraId="7DD18FE5" w14:textId="4D8CFBDB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FB8D03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113/23 para su ratificación.</w:t>
            </w:r>
          </w:p>
          <w:p w14:paraId="6B8A3182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68437F9" w14:textId="77777777" w:rsidTr="0017170E">
        <w:tc>
          <w:tcPr>
            <w:tcW w:w="2552" w:type="dxa"/>
          </w:tcPr>
          <w:p w14:paraId="171A522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081/23</w:t>
            </w:r>
          </w:p>
          <w:p w14:paraId="2EF8B976" w14:textId="67CEAF1B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BEA4BF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109/23 declarando de Interés Provincial y Cultural la obra de teatro “</w:t>
            </w:r>
            <w:proofErr w:type="spellStart"/>
            <w:r>
              <w:rPr>
                <w:rFonts w:ascii="Arial" w:hAnsi="Arial" w:cs="Arial"/>
                <w:lang w:eastAsia="ar-SA"/>
              </w:rPr>
              <w:t>Dark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Rabbit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16EFBF22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0B3D96A" w14:textId="77777777" w:rsidTr="0017170E">
        <w:tc>
          <w:tcPr>
            <w:tcW w:w="2552" w:type="dxa"/>
          </w:tcPr>
          <w:p w14:paraId="58917B3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082/23</w:t>
            </w:r>
          </w:p>
          <w:p w14:paraId="20F2E1DC" w14:textId="68BF0AEB" w:rsidR="007B451A" w:rsidRDefault="00E05A8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7938" w:type="dxa"/>
          </w:tcPr>
          <w:p w14:paraId="45528431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020/23 adjuntando proyecto de modificación de la Ley Provincial N° 110, creando la “Secretaría de Políticas Institucionales de Acceso a la Justicia”, remitido por ese poder en Acordada N° 046/23 e ingresada como Asunto Entrado N° 069/23.</w:t>
            </w:r>
          </w:p>
          <w:p w14:paraId="20CF6DC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0281E05" w14:textId="77777777" w:rsidTr="0017170E">
        <w:tc>
          <w:tcPr>
            <w:tcW w:w="2552" w:type="dxa"/>
          </w:tcPr>
          <w:p w14:paraId="3CFE148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083/23</w:t>
            </w:r>
          </w:p>
          <w:p w14:paraId="07BB2555" w14:textId="7A672EF3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ECEF71E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“Cronograma Semana de Malvinas 2023”.</w:t>
            </w:r>
          </w:p>
          <w:p w14:paraId="3193DA3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BFAD73B" w14:textId="77777777" w:rsidTr="0017170E">
        <w:tc>
          <w:tcPr>
            <w:tcW w:w="2552" w:type="dxa"/>
          </w:tcPr>
          <w:p w14:paraId="2AA9861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084/23</w:t>
            </w:r>
          </w:p>
          <w:p w14:paraId="0438155A" w14:textId="4489C140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B45B29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“Monumento a la Soberanía”.</w:t>
            </w:r>
          </w:p>
          <w:p w14:paraId="7697E36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3915220" w14:textId="77777777" w:rsidTr="0017170E">
        <w:tc>
          <w:tcPr>
            <w:tcW w:w="2552" w:type="dxa"/>
          </w:tcPr>
          <w:p w14:paraId="465F0475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085/23</w:t>
            </w:r>
          </w:p>
          <w:p w14:paraId="31C97272" w14:textId="463AE03C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0AF3C2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reconociendo como Héroe Provincial al Ex Conscripto del Batallón de Infantería de Marina N° 5, VGM Héctor Horacio </w:t>
            </w:r>
            <w:proofErr w:type="spellStart"/>
            <w:r>
              <w:rPr>
                <w:rFonts w:ascii="Arial" w:hAnsi="Arial" w:cs="Arial"/>
                <w:lang w:eastAsia="ar-SA"/>
              </w:rPr>
              <w:t>Chavez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838513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C8EB1EF" w14:textId="77777777" w:rsidTr="0017170E">
        <w:tc>
          <w:tcPr>
            <w:tcW w:w="2552" w:type="dxa"/>
          </w:tcPr>
          <w:p w14:paraId="69F5B9E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086/23</w:t>
            </w:r>
          </w:p>
          <w:p w14:paraId="0AF13F12" w14:textId="12E99E60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B9A65E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reconociendo como Héroe Provincial al señor Edgardo José </w:t>
            </w:r>
            <w:proofErr w:type="spellStart"/>
            <w:r>
              <w:rPr>
                <w:rFonts w:ascii="Arial" w:hAnsi="Arial" w:cs="Arial"/>
                <w:lang w:eastAsia="ar-SA"/>
              </w:rPr>
              <w:t>Gomez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40D47F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1B6C1AD" w14:textId="77777777" w:rsidTr="0017170E">
        <w:tc>
          <w:tcPr>
            <w:tcW w:w="2552" w:type="dxa"/>
          </w:tcPr>
          <w:p w14:paraId="3784DC9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087/23</w:t>
            </w:r>
          </w:p>
          <w:p w14:paraId="23B037AE" w14:textId="7F0E616B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F05D85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práctica de la disciplina denominada Beach </w:t>
            </w:r>
            <w:proofErr w:type="spellStart"/>
            <w:r>
              <w:rPr>
                <w:rFonts w:ascii="Arial" w:hAnsi="Arial" w:cs="Arial"/>
                <w:lang w:eastAsia="ar-SA"/>
              </w:rPr>
              <w:t>Handball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3A54C92E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7CBABAE" w14:textId="77777777" w:rsidTr="0017170E">
        <w:tc>
          <w:tcPr>
            <w:tcW w:w="2552" w:type="dxa"/>
          </w:tcPr>
          <w:p w14:paraId="0A7E9BE0" w14:textId="362E8B16" w:rsidR="007B451A" w:rsidRDefault="00E818F8" w:rsidP="007B4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088/23</w:t>
            </w:r>
          </w:p>
          <w:p w14:paraId="30040208" w14:textId="329A9300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7938" w:type="dxa"/>
          </w:tcPr>
          <w:p w14:paraId="6B113F60" w14:textId="048D305C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7B451A">
              <w:rPr>
                <w:rFonts w:ascii="Arial" w:hAnsi="Arial" w:cs="Arial"/>
                <w:lang w:eastAsia="ar-SA"/>
              </w:rPr>
              <w:t>Declaración</w:t>
            </w:r>
            <w:r>
              <w:rPr>
                <w:rFonts w:ascii="Arial" w:hAnsi="Arial" w:cs="Arial"/>
                <w:lang w:eastAsia="ar-SA"/>
              </w:rPr>
              <w:t xml:space="preserve"> solicitando al P.E.N. la derogación del Dto. Nacional N° 929/2016, por el cual se crea la “Reserva Natural Silvestre </w:t>
            </w:r>
            <w:r>
              <w:rPr>
                <w:rFonts w:ascii="Arial" w:hAnsi="Arial" w:cs="Arial"/>
                <w:lang w:eastAsia="ar-SA"/>
              </w:rPr>
              <w:lastRenderedPageBreak/>
              <w:t>Islas de los Estados y el Archipiélago de Año Nuevo”.</w:t>
            </w:r>
          </w:p>
          <w:p w14:paraId="24CEACE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694DAB2" w14:textId="77777777" w:rsidTr="0017170E">
        <w:tc>
          <w:tcPr>
            <w:tcW w:w="2552" w:type="dxa"/>
          </w:tcPr>
          <w:p w14:paraId="4DBD1AB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ASUNTO N° 089/23 </w:t>
            </w:r>
          </w:p>
          <w:p w14:paraId="5BC96B5A" w14:textId="6AB5BD02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31BAEF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“Expedición Científica a los Bosques de </w:t>
            </w:r>
            <w:proofErr w:type="spellStart"/>
            <w:r>
              <w:rPr>
                <w:rFonts w:ascii="Arial" w:hAnsi="Arial" w:cs="Arial"/>
                <w:lang w:eastAsia="ar-SA"/>
              </w:rPr>
              <w:t>Macroalgas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Península Mitre: Biodiversidad y oportunidades de conversación”.</w:t>
            </w:r>
          </w:p>
          <w:p w14:paraId="59283562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7415B32" w14:textId="77777777" w:rsidTr="0017170E">
        <w:tc>
          <w:tcPr>
            <w:tcW w:w="2552" w:type="dxa"/>
          </w:tcPr>
          <w:p w14:paraId="1EE348B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090/23</w:t>
            </w:r>
          </w:p>
          <w:p w14:paraId="158F7986" w14:textId="106A2E4A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421DC8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“Jornada de Sensibilización sobre Trata de Personas y difusión de la Línea 145”.</w:t>
            </w:r>
          </w:p>
          <w:p w14:paraId="3C35CE8A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AEEFE96" w14:textId="77777777" w:rsidTr="0017170E">
        <w:tc>
          <w:tcPr>
            <w:tcW w:w="2552" w:type="dxa"/>
          </w:tcPr>
          <w:p w14:paraId="2A8B5C7F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091/23</w:t>
            </w:r>
          </w:p>
          <w:p w14:paraId="6AA57530" w14:textId="3F6849C8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4A932E97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“Programa de Inclusión Laboral de las personas víctimas del delito de Trata de acuerdo a lo previsto en la Ley Nacional N° 26.364 destinado a víctimas que residen en forma permanente en la Provincia de Tierra del Fuego.</w:t>
            </w:r>
          </w:p>
          <w:p w14:paraId="688D973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015F38F" w14:textId="77777777" w:rsidTr="0017170E">
        <w:tc>
          <w:tcPr>
            <w:tcW w:w="2552" w:type="dxa"/>
          </w:tcPr>
          <w:p w14:paraId="7C0200D5" w14:textId="77777777" w:rsidR="007B451A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092/23</w:t>
            </w:r>
          </w:p>
          <w:p w14:paraId="0A5801BC" w14:textId="7D0B0352" w:rsidR="00E818F8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1 y 4</w:t>
            </w:r>
            <w:r w:rsidR="00E818F8" w:rsidRPr="007B45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938" w:type="dxa"/>
          </w:tcPr>
          <w:p w14:paraId="014CDBBB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a las agrupaciones políticas y sus candidatos, el uso de materiales biodegradables durante la campaña electoral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D47370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B7461D5" w14:textId="77777777" w:rsidTr="0017170E">
        <w:tc>
          <w:tcPr>
            <w:tcW w:w="2552" w:type="dxa"/>
          </w:tcPr>
          <w:p w14:paraId="5C4FDF67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093/23</w:t>
            </w:r>
          </w:p>
          <w:p w14:paraId="1569EE99" w14:textId="7F3A55FE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7 y 1</w:t>
            </w:r>
          </w:p>
        </w:tc>
        <w:tc>
          <w:tcPr>
            <w:tcW w:w="7938" w:type="dxa"/>
          </w:tcPr>
          <w:p w14:paraId="37C7D93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 la Ley Nacional N° 27.671 Cuestión de las Islas Malvinas, Capacitación Obligatoria para todas las personas de los tres poderes del Estado.</w:t>
            </w:r>
          </w:p>
          <w:p w14:paraId="1BF32F9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14174C0" w14:textId="77777777" w:rsidTr="0017170E">
        <w:tc>
          <w:tcPr>
            <w:tcW w:w="2552" w:type="dxa"/>
          </w:tcPr>
          <w:p w14:paraId="518E866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094/23</w:t>
            </w:r>
          </w:p>
          <w:p w14:paraId="0F98EB39" w14:textId="38A991EC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938" w:type="dxa"/>
          </w:tcPr>
          <w:p w14:paraId="0EBF6DBE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27.696 “Programa Médico Obligatorio de las Obras Sociales Nacionales, Abordaje Integral de Personas Víctimas de Violencia de Género”.</w:t>
            </w:r>
          </w:p>
          <w:p w14:paraId="7884947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079A6BE" w14:textId="77777777" w:rsidTr="0017170E">
        <w:tc>
          <w:tcPr>
            <w:tcW w:w="2552" w:type="dxa"/>
          </w:tcPr>
          <w:p w14:paraId="4F2C554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095/23</w:t>
            </w:r>
          </w:p>
          <w:p w14:paraId="15C22EA9" w14:textId="72D0DBD6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0698D70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50° Aniversario del Centro Educativo de Nivel Secundario N° 18 de la ciudad de Río Grande.</w:t>
            </w:r>
          </w:p>
          <w:p w14:paraId="5584BDFE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DDA2BA3" w14:textId="77777777" w:rsidTr="0017170E">
        <w:tc>
          <w:tcPr>
            <w:tcW w:w="2552" w:type="dxa"/>
          </w:tcPr>
          <w:p w14:paraId="28C9B20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096/23</w:t>
            </w:r>
          </w:p>
          <w:p w14:paraId="6950EC56" w14:textId="5CC00FD5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7938" w:type="dxa"/>
          </w:tcPr>
          <w:p w14:paraId="48C6A665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Museo de la Docencia Fueguina en el ámbito de la Provincia.</w:t>
            </w:r>
          </w:p>
          <w:p w14:paraId="60879E8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A25758C" w14:textId="77777777" w:rsidTr="0017170E">
        <w:tc>
          <w:tcPr>
            <w:tcW w:w="2552" w:type="dxa"/>
          </w:tcPr>
          <w:p w14:paraId="1CD61CA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097/23</w:t>
            </w:r>
          </w:p>
          <w:p w14:paraId="33DF3887" w14:textId="5D15CF97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03E4BA8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060/23 adjuntando Dto. Provincial N° 804/23 por el cual se ratifica el convenio de asistencia financiera no reintegrable, suscripto entre la Universidad Nacional de Tierra del Fuego y la Provincia.</w:t>
            </w:r>
          </w:p>
          <w:p w14:paraId="158854AF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6B2D561" w14:textId="77777777" w:rsidTr="0017170E">
        <w:tc>
          <w:tcPr>
            <w:tcW w:w="2552" w:type="dxa"/>
          </w:tcPr>
          <w:p w14:paraId="1BB26D3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098/23</w:t>
            </w:r>
          </w:p>
          <w:p w14:paraId="6B1F4251" w14:textId="27155537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6FAC07C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127/23 declarando de Interés Provincial las tareas llevadas a cabo por el patrullero oceánico multipropósito de alta mar, ARA “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” (P-52).</w:t>
            </w:r>
          </w:p>
          <w:p w14:paraId="293FFBF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F868D4D" w14:textId="77777777" w:rsidTr="0017170E">
        <w:tc>
          <w:tcPr>
            <w:tcW w:w="2552" w:type="dxa"/>
          </w:tcPr>
          <w:p w14:paraId="126C850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099/23</w:t>
            </w:r>
          </w:p>
          <w:p w14:paraId="2D353D6E" w14:textId="6837E94E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94FC21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131/23 declarando de Interés Provincial y Cultural el libro “La Difícil Tarea de Decir Adiós”.</w:t>
            </w:r>
          </w:p>
          <w:p w14:paraId="6E828072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95D1AC7" w14:textId="77777777" w:rsidTr="0017170E">
        <w:tc>
          <w:tcPr>
            <w:tcW w:w="2552" w:type="dxa"/>
          </w:tcPr>
          <w:p w14:paraId="3C9CECA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ASUNTO N° 100/23 </w:t>
            </w:r>
          </w:p>
          <w:p w14:paraId="4DE17DAA" w14:textId="6B308D06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4F3DA42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136/23 declarando Huésped de Honor de la Provincia al señor Primer Consejero Encargado de Negocios </w:t>
            </w:r>
            <w:proofErr w:type="spellStart"/>
            <w:r>
              <w:rPr>
                <w:rFonts w:ascii="Arial" w:hAnsi="Arial" w:cs="Arial"/>
                <w:lang w:eastAsia="ar-SA"/>
              </w:rPr>
              <w:t>a.i.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D. Dejan </w:t>
            </w:r>
            <w:proofErr w:type="spellStart"/>
            <w:r>
              <w:rPr>
                <w:rFonts w:ascii="Arial" w:hAnsi="Arial" w:cs="Arial"/>
                <w:lang w:eastAsia="ar-SA"/>
              </w:rPr>
              <w:t>Blagojevic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5E9EB39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BA5C0E9" w14:textId="77777777" w:rsidTr="0017170E">
        <w:tc>
          <w:tcPr>
            <w:tcW w:w="2552" w:type="dxa"/>
          </w:tcPr>
          <w:p w14:paraId="1DF3EE93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101/23</w:t>
            </w:r>
          </w:p>
          <w:p w14:paraId="1852B0A8" w14:textId="32143886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28A27D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135/23 declarando Huésped de Honor de la Provincia a la señora Embajadora Da. Minerva Lara Batista.</w:t>
            </w:r>
          </w:p>
          <w:p w14:paraId="374FCE2F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DBD99D1" w14:textId="77777777" w:rsidTr="0017170E">
        <w:tc>
          <w:tcPr>
            <w:tcW w:w="2552" w:type="dxa"/>
          </w:tcPr>
          <w:p w14:paraId="0F70464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102/23</w:t>
            </w:r>
          </w:p>
          <w:p w14:paraId="5E552A0B" w14:textId="6143C743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6582F1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741FA3">
              <w:rPr>
                <w:rFonts w:ascii="Arial" w:hAnsi="Arial" w:cs="Arial"/>
                <w:lang w:eastAsia="ar-SA"/>
              </w:rPr>
              <w:t>PRESIDENCIA Resolución de Presidencia N° 13</w:t>
            </w:r>
            <w:r>
              <w:rPr>
                <w:rFonts w:ascii="Arial" w:hAnsi="Arial" w:cs="Arial"/>
                <w:lang w:eastAsia="ar-SA"/>
              </w:rPr>
              <w:t>4</w:t>
            </w:r>
            <w:r w:rsidRPr="00741FA3">
              <w:rPr>
                <w:rFonts w:ascii="Arial" w:hAnsi="Arial" w:cs="Arial"/>
                <w:lang w:eastAsia="ar-SA"/>
              </w:rPr>
              <w:t>/23 declarando Huésped de Honor de la Provincia al señor Primer Consejero Encargado de Ne</w:t>
            </w:r>
            <w:r>
              <w:rPr>
                <w:rFonts w:ascii="Arial" w:hAnsi="Arial" w:cs="Arial"/>
                <w:lang w:eastAsia="ar-SA"/>
              </w:rPr>
              <w:t xml:space="preserve">gocios </w:t>
            </w:r>
            <w:proofErr w:type="spellStart"/>
            <w:r>
              <w:rPr>
                <w:rFonts w:ascii="Arial" w:hAnsi="Arial" w:cs="Arial"/>
                <w:lang w:eastAsia="ar-SA"/>
              </w:rPr>
              <w:t>a.i.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D. </w:t>
            </w:r>
            <w:proofErr w:type="spellStart"/>
            <w:r>
              <w:rPr>
                <w:rFonts w:ascii="Arial" w:hAnsi="Arial" w:cs="Arial"/>
                <w:lang w:eastAsia="ar-SA"/>
              </w:rPr>
              <w:t>Riyad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M.A. </w:t>
            </w:r>
            <w:proofErr w:type="spellStart"/>
            <w:r>
              <w:rPr>
                <w:rFonts w:ascii="Arial" w:hAnsi="Arial" w:cs="Arial"/>
                <w:lang w:eastAsia="ar-SA"/>
              </w:rPr>
              <w:t>Alhalabi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043AC5A9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27303B3" w14:textId="77777777" w:rsidTr="0017170E">
        <w:tc>
          <w:tcPr>
            <w:tcW w:w="2552" w:type="dxa"/>
          </w:tcPr>
          <w:p w14:paraId="7704240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103/23</w:t>
            </w:r>
          </w:p>
          <w:p w14:paraId="145E1E06" w14:textId="74E5FB06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F0B68A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741FA3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N° 133</w:t>
            </w:r>
            <w:r w:rsidRPr="00741FA3">
              <w:rPr>
                <w:rFonts w:ascii="Arial" w:hAnsi="Arial" w:cs="Arial"/>
                <w:lang w:eastAsia="ar-SA"/>
              </w:rPr>
              <w:t>/23 declarando Huésp</w:t>
            </w:r>
            <w:r>
              <w:rPr>
                <w:rFonts w:ascii="Arial" w:hAnsi="Arial" w:cs="Arial"/>
                <w:lang w:eastAsia="ar-SA"/>
              </w:rPr>
              <w:t>ed de Honor de la Provincia al señor Em</w:t>
            </w:r>
            <w:r w:rsidRPr="00741FA3">
              <w:rPr>
                <w:rFonts w:ascii="Arial" w:hAnsi="Arial" w:cs="Arial"/>
                <w:lang w:eastAsia="ar-SA"/>
              </w:rPr>
              <w:t xml:space="preserve">bajador </w:t>
            </w:r>
            <w:r>
              <w:rPr>
                <w:rFonts w:ascii="Arial" w:hAnsi="Arial" w:cs="Arial"/>
                <w:lang w:eastAsia="ar-SA"/>
              </w:rPr>
              <w:t>S.E.D.</w:t>
            </w:r>
            <w:r w:rsidRPr="00741FA3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Diyar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Khan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79B29109" w14:textId="77777777" w:rsidR="00E818F8" w:rsidRPr="00741FA3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6C48E7C" w14:textId="77777777" w:rsidTr="0017170E">
        <w:tc>
          <w:tcPr>
            <w:tcW w:w="2552" w:type="dxa"/>
          </w:tcPr>
          <w:p w14:paraId="1BC285D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104/23</w:t>
            </w:r>
          </w:p>
          <w:p w14:paraId="6051D239" w14:textId="1094D2B6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10893C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741FA3">
              <w:rPr>
                <w:rFonts w:ascii="Arial" w:hAnsi="Arial" w:cs="Arial"/>
                <w:lang w:eastAsia="ar-SA"/>
              </w:rPr>
              <w:t>PRESIDENCIA Resolución de Presidencia N° 13</w:t>
            </w:r>
            <w:r>
              <w:rPr>
                <w:rFonts w:ascii="Arial" w:hAnsi="Arial" w:cs="Arial"/>
                <w:lang w:eastAsia="ar-SA"/>
              </w:rPr>
              <w:t>2</w:t>
            </w:r>
            <w:r w:rsidRPr="00741FA3">
              <w:rPr>
                <w:rFonts w:ascii="Arial" w:hAnsi="Arial" w:cs="Arial"/>
                <w:lang w:eastAsia="ar-SA"/>
              </w:rPr>
              <w:t xml:space="preserve">/23 declarando Huésped de Honor de la Provincia al señor </w:t>
            </w:r>
            <w:r>
              <w:rPr>
                <w:rFonts w:ascii="Arial" w:hAnsi="Arial" w:cs="Arial"/>
                <w:lang w:eastAsia="ar-SA"/>
              </w:rPr>
              <w:t>Embajador Extraordinario y Plenipotenciario D. Pedro Pablo Prada Quintero.</w:t>
            </w:r>
          </w:p>
          <w:p w14:paraId="3DFABA29" w14:textId="77777777" w:rsidR="00E818F8" w:rsidRPr="00741FA3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EE3CD22" w14:textId="77777777" w:rsidTr="0017170E">
        <w:tc>
          <w:tcPr>
            <w:tcW w:w="2552" w:type="dxa"/>
          </w:tcPr>
          <w:p w14:paraId="3DBF793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105/23</w:t>
            </w:r>
          </w:p>
          <w:p w14:paraId="2B6C2BDC" w14:textId="759A5C51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F6069F4" w14:textId="77777777" w:rsidR="00E818F8" w:rsidRDefault="00E818F8" w:rsidP="000F78D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741FA3">
              <w:rPr>
                <w:rFonts w:ascii="Arial" w:hAnsi="Arial" w:cs="Arial"/>
                <w:lang w:eastAsia="ar-SA"/>
              </w:rPr>
              <w:t>PRESIDENCIA Resolución de Presidencia N° 13</w:t>
            </w:r>
            <w:r>
              <w:rPr>
                <w:rFonts w:ascii="Arial" w:hAnsi="Arial" w:cs="Arial"/>
                <w:lang w:eastAsia="ar-SA"/>
              </w:rPr>
              <w:t>0</w:t>
            </w:r>
            <w:r w:rsidRPr="00741FA3">
              <w:rPr>
                <w:rFonts w:ascii="Arial" w:hAnsi="Arial" w:cs="Arial"/>
                <w:lang w:eastAsia="ar-SA"/>
              </w:rPr>
              <w:t xml:space="preserve">/23 declarando Huésped de Honor de la Provincia al señor Embajador Extraordinario y Plenipotenciario D. </w:t>
            </w:r>
            <w:r>
              <w:rPr>
                <w:rFonts w:ascii="Arial" w:hAnsi="Arial" w:cs="Arial"/>
                <w:lang w:eastAsia="ar-SA"/>
              </w:rPr>
              <w:t>Jorge Ramiro Tapia Sainz.</w:t>
            </w:r>
          </w:p>
          <w:p w14:paraId="6FDB65F8" w14:textId="77777777" w:rsidR="00E818F8" w:rsidRPr="00741FA3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0E4747D" w14:textId="77777777" w:rsidTr="0017170E">
        <w:tc>
          <w:tcPr>
            <w:tcW w:w="2552" w:type="dxa"/>
          </w:tcPr>
          <w:p w14:paraId="08D88D7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106/23</w:t>
            </w:r>
          </w:p>
          <w:p w14:paraId="2EC413C9" w14:textId="26F9F9DB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64D5E8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741FA3">
              <w:rPr>
                <w:rFonts w:ascii="Arial" w:hAnsi="Arial" w:cs="Arial"/>
                <w:lang w:eastAsia="ar-SA"/>
              </w:rPr>
              <w:t>PRESIDENCIA Resolución de Presid</w:t>
            </w:r>
            <w:r>
              <w:rPr>
                <w:rFonts w:ascii="Arial" w:hAnsi="Arial" w:cs="Arial"/>
                <w:lang w:eastAsia="ar-SA"/>
              </w:rPr>
              <w:t>encia N° 129</w:t>
            </w:r>
            <w:r w:rsidRPr="00741FA3">
              <w:rPr>
                <w:rFonts w:ascii="Arial" w:hAnsi="Arial" w:cs="Arial"/>
                <w:lang w:eastAsia="ar-SA"/>
              </w:rPr>
              <w:t>/23 declarando Huésped de Honor de la Provincia a</w:t>
            </w:r>
            <w:r>
              <w:rPr>
                <w:rFonts w:ascii="Arial" w:hAnsi="Arial" w:cs="Arial"/>
                <w:lang w:eastAsia="ar-SA"/>
              </w:rPr>
              <w:t xml:space="preserve"> la </w:t>
            </w:r>
            <w:r w:rsidRPr="00741FA3">
              <w:rPr>
                <w:rFonts w:ascii="Arial" w:hAnsi="Arial" w:cs="Arial"/>
                <w:lang w:eastAsia="ar-SA"/>
              </w:rPr>
              <w:t>señor</w:t>
            </w:r>
            <w:r>
              <w:rPr>
                <w:rFonts w:ascii="Arial" w:hAnsi="Arial" w:cs="Arial"/>
                <w:lang w:eastAsia="ar-SA"/>
              </w:rPr>
              <w:t>a</w:t>
            </w:r>
            <w:r w:rsidRPr="00741FA3">
              <w:rPr>
                <w:rFonts w:ascii="Arial" w:hAnsi="Arial" w:cs="Arial"/>
                <w:lang w:eastAsia="ar-SA"/>
              </w:rPr>
              <w:t xml:space="preserve"> Embajador</w:t>
            </w:r>
            <w:r>
              <w:rPr>
                <w:rFonts w:ascii="Arial" w:hAnsi="Arial" w:cs="Arial"/>
                <w:lang w:eastAsia="ar-SA"/>
              </w:rPr>
              <w:t>a S.E. Stella Marina Lugo de Montilla.</w:t>
            </w:r>
          </w:p>
          <w:p w14:paraId="3337DB4A" w14:textId="77777777" w:rsidR="00E818F8" w:rsidRPr="00741FA3" w:rsidRDefault="00E818F8" w:rsidP="000F78D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88A2392" w14:textId="77777777" w:rsidTr="0017170E">
        <w:tc>
          <w:tcPr>
            <w:tcW w:w="2552" w:type="dxa"/>
          </w:tcPr>
          <w:p w14:paraId="1E5647B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107/23</w:t>
            </w:r>
          </w:p>
          <w:p w14:paraId="439A2494" w14:textId="6F09231F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ED69254" w14:textId="41C36E4D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de Declaración expresando el beneplácito por la donación del “Busto de Carlos </w:t>
            </w:r>
            <w:r w:rsidR="006B358C">
              <w:rPr>
                <w:rFonts w:ascii="Arial" w:hAnsi="Arial" w:cs="Arial"/>
                <w:lang w:eastAsia="ar-SA"/>
              </w:rPr>
              <w:t>Obligado</w:t>
            </w:r>
            <w:r>
              <w:rPr>
                <w:rFonts w:ascii="Arial" w:hAnsi="Arial" w:cs="Arial"/>
                <w:lang w:eastAsia="ar-SA"/>
              </w:rPr>
              <w:t>”.</w:t>
            </w:r>
          </w:p>
          <w:p w14:paraId="0B7A292C" w14:textId="77777777" w:rsidR="00E818F8" w:rsidRPr="00741FA3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4B8220E" w14:textId="77777777" w:rsidTr="0017170E">
        <w:tc>
          <w:tcPr>
            <w:tcW w:w="2552" w:type="dxa"/>
          </w:tcPr>
          <w:p w14:paraId="6FF6A61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108/23</w:t>
            </w:r>
          </w:p>
          <w:p w14:paraId="62608656" w14:textId="644FB20D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8DB4CE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138/23 declarando de Interés Provincial el rol de las mujeres veteranas de guerra de Malvinas.</w:t>
            </w:r>
          </w:p>
          <w:p w14:paraId="2C0E895B" w14:textId="77777777" w:rsidR="00914AEC" w:rsidRDefault="00914AEC" w:rsidP="0090523C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55D7AF5" w14:textId="77777777" w:rsidTr="0017170E">
        <w:tc>
          <w:tcPr>
            <w:tcW w:w="2552" w:type="dxa"/>
          </w:tcPr>
          <w:p w14:paraId="79CA81F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109/23</w:t>
            </w:r>
          </w:p>
          <w:p w14:paraId="4AE4CBB2" w14:textId="68E9CC94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2B29BE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020/23 adjuntando Dto. Provincial N° 530/23 por el cual se ratifica el convenio de ejecución Plan Nacional contra el Hambre y del Plan Nacional de Seguridad Alimentaria registrado bajo el N° 23.582 suscripto entre la Secretaría de Inclusión Social del Ministerio de Desarrollo Social de la Nación y el Ministerio de Desarrollo Humano de la Provincia.</w:t>
            </w:r>
          </w:p>
          <w:p w14:paraId="4667561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F4E8B3E" w14:textId="77777777" w:rsidTr="0017170E">
        <w:tc>
          <w:tcPr>
            <w:tcW w:w="2552" w:type="dxa"/>
          </w:tcPr>
          <w:p w14:paraId="7DEA566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110/23</w:t>
            </w:r>
          </w:p>
          <w:p w14:paraId="0B96EDDF" w14:textId="220174E7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1F8D64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019/23 adjuntando Dto. Provincial N° 519/23 por el cual se ratifica el Acuerdo de Trabajo registrado bajo el N° 23.069, suscripto entre la Secretaría de Minería del Ministerio de Desarrollo Productivo de la Nación y el Ministerio de Producción y Ambiente de la Provincia.</w:t>
            </w:r>
          </w:p>
          <w:p w14:paraId="38304833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0312653" w14:textId="77777777" w:rsidTr="0017170E">
        <w:tc>
          <w:tcPr>
            <w:tcW w:w="2552" w:type="dxa"/>
          </w:tcPr>
          <w:p w14:paraId="5DAFDFA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111/23</w:t>
            </w:r>
          </w:p>
          <w:p w14:paraId="6AE8CFC9" w14:textId="4EC886DB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1B1D0822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018/23 adjuntando Dto. Provincial N° 514/23 por el cual se ratifica el convenio de permiso de uso gratuito de alcoholímetros registrado bajo el N° 23.519, suscripto entre la Agencia Nacional de Seguridad Vial y el Ministerio de Gobierno, Justicia y Derechos Humanos de la Provincia.</w:t>
            </w:r>
          </w:p>
          <w:p w14:paraId="00783FB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ABA2D4A" w14:textId="77777777" w:rsidTr="0017170E">
        <w:tc>
          <w:tcPr>
            <w:tcW w:w="2552" w:type="dxa"/>
          </w:tcPr>
          <w:p w14:paraId="2E961C5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112/23</w:t>
            </w:r>
          </w:p>
          <w:p w14:paraId="173B10D3" w14:textId="4FC98414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78CDA1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solicitud de pedido de informes aprobados por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131/22 y 420/22 referidos a la cantidad de inscriptos en el Registro </w:t>
            </w:r>
            <w:proofErr w:type="spellStart"/>
            <w:r>
              <w:rPr>
                <w:rFonts w:ascii="Arial" w:hAnsi="Arial" w:cs="Arial"/>
                <w:lang w:eastAsia="ar-SA"/>
              </w:rPr>
              <w:t>Unico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Servicios y/o Centros de Estética de la Dirección de Fiscalización Sanitaria Zona Norte y Sur.</w:t>
            </w:r>
          </w:p>
          <w:p w14:paraId="50013E2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97707AE" w14:textId="77777777" w:rsidTr="0017170E">
        <w:tc>
          <w:tcPr>
            <w:tcW w:w="2552" w:type="dxa"/>
          </w:tcPr>
          <w:p w14:paraId="07CB5AC7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113/23</w:t>
            </w:r>
          </w:p>
          <w:p w14:paraId="3F1FE73D" w14:textId="1F6631ED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633A87D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actividad educativa llevada a cabo por el Colegio Integral de Educación Ushuaia “Libertador General San Martín (C.I.E.U.)”.</w:t>
            </w:r>
          </w:p>
          <w:p w14:paraId="45F6D5D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DAC1D9F" w14:textId="77777777" w:rsidTr="0017170E">
        <w:tc>
          <w:tcPr>
            <w:tcW w:w="2552" w:type="dxa"/>
          </w:tcPr>
          <w:p w14:paraId="1F1BE19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114/23</w:t>
            </w:r>
          </w:p>
          <w:p w14:paraId="2FD6E054" w14:textId="0BA9192C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466A087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reglamentación de la Ley Provincial N° 1354.</w:t>
            </w:r>
          </w:p>
          <w:p w14:paraId="6168D479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382DBB4" w14:textId="77777777" w:rsidTr="0017170E">
        <w:tc>
          <w:tcPr>
            <w:tcW w:w="2552" w:type="dxa"/>
          </w:tcPr>
          <w:p w14:paraId="2FA62E1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115/23</w:t>
            </w:r>
          </w:p>
          <w:p w14:paraId="0D1599A2" w14:textId="15429002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6B3676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Décimo Aniversario de la Fundación “Sonrisas Congeladas”.</w:t>
            </w:r>
          </w:p>
          <w:p w14:paraId="10B38F0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1F38144" w14:textId="77777777" w:rsidTr="0017170E">
        <w:tc>
          <w:tcPr>
            <w:tcW w:w="2552" w:type="dxa"/>
          </w:tcPr>
          <w:p w14:paraId="2AF8167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116/23</w:t>
            </w:r>
          </w:p>
          <w:p w14:paraId="2C2426B4" w14:textId="0A834493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8CEC62C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en la locución del señor Miguel Elías </w:t>
            </w:r>
            <w:proofErr w:type="spellStart"/>
            <w:r>
              <w:rPr>
                <w:rFonts w:ascii="Arial" w:hAnsi="Arial" w:cs="Arial"/>
                <w:lang w:eastAsia="ar-SA"/>
              </w:rPr>
              <w:t>Vazquez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01ED918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D77AD44" w14:textId="77777777" w:rsidTr="0017170E">
        <w:tc>
          <w:tcPr>
            <w:tcW w:w="2552" w:type="dxa"/>
          </w:tcPr>
          <w:p w14:paraId="022C920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117/23</w:t>
            </w:r>
          </w:p>
          <w:p w14:paraId="342D44D2" w14:textId="02EBCBDA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7ADAC92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 la Parroquia María Auxiliadora.</w:t>
            </w:r>
          </w:p>
          <w:p w14:paraId="47B608A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CCC4C81" w14:textId="77777777" w:rsidTr="0017170E">
        <w:tc>
          <w:tcPr>
            <w:tcW w:w="2552" w:type="dxa"/>
          </w:tcPr>
          <w:p w14:paraId="18D7A3E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118/23</w:t>
            </w:r>
          </w:p>
          <w:p w14:paraId="657DD697" w14:textId="23B70DE3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5ED369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144/23 declarando de Interés Provincial el “50 Aniversario del C.E.N.S. N° 18”, de la ciudad de Río Grande.</w:t>
            </w:r>
          </w:p>
          <w:p w14:paraId="279E3E64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03F17FD" w14:textId="77777777" w:rsidTr="0017170E">
        <w:tc>
          <w:tcPr>
            <w:tcW w:w="2552" w:type="dxa"/>
          </w:tcPr>
          <w:p w14:paraId="0270680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119/23</w:t>
            </w:r>
          </w:p>
          <w:p w14:paraId="72468D91" w14:textId="2D53E694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09E0521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Declaración expresando su beneplácito por el comunicado especial referente a la Cuestión Malvinas, dado en el marco de la XXVIII Cumbre Iberoamericana realizada en Santo Domingo, República Dominicana.</w:t>
            </w:r>
          </w:p>
          <w:p w14:paraId="17B1EF89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8F799A7" w14:textId="77777777" w:rsidTr="0017170E">
        <w:tc>
          <w:tcPr>
            <w:tcW w:w="2552" w:type="dxa"/>
          </w:tcPr>
          <w:p w14:paraId="0E97A06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120/23</w:t>
            </w:r>
          </w:p>
          <w:p w14:paraId="77F2632A" w14:textId="69F1F5D2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7938" w:type="dxa"/>
          </w:tcPr>
          <w:p w14:paraId="5436F121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regulación de establecimientos privados de educación y cuidados de la primera infancia.</w:t>
            </w:r>
          </w:p>
          <w:p w14:paraId="28D3307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3F95E15" w14:textId="77777777" w:rsidTr="0017170E">
        <w:tc>
          <w:tcPr>
            <w:tcW w:w="2552" w:type="dxa"/>
          </w:tcPr>
          <w:p w14:paraId="176C71C8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121/23</w:t>
            </w:r>
          </w:p>
          <w:p w14:paraId="42B4839B" w14:textId="3655CD83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727EA3C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174/23 declarando de Interés Provincial el 70° Aniversario de la Biblioteca Popular “Eduardo Schmidt Hijo”.</w:t>
            </w:r>
          </w:p>
          <w:p w14:paraId="2229ADB3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1CFEB78" w14:textId="77777777" w:rsidTr="0017170E">
        <w:tc>
          <w:tcPr>
            <w:tcW w:w="2552" w:type="dxa"/>
          </w:tcPr>
          <w:p w14:paraId="1D5B80C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122/23</w:t>
            </w:r>
          </w:p>
          <w:p w14:paraId="6A2AF06B" w14:textId="5A68ECD9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7938" w:type="dxa"/>
          </w:tcPr>
          <w:p w14:paraId="2FAF5E51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164/23 para su ratificación.</w:t>
            </w:r>
          </w:p>
          <w:p w14:paraId="0C56322F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50A680B" w14:textId="77777777" w:rsidTr="0017170E">
        <w:tc>
          <w:tcPr>
            <w:tcW w:w="2552" w:type="dxa"/>
          </w:tcPr>
          <w:p w14:paraId="6369468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123/23</w:t>
            </w:r>
          </w:p>
          <w:p w14:paraId="7FC13913" w14:textId="58C361EA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2A349E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165/23 para su ratificación.</w:t>
            </w:r>
          </w:p>
          <w:p w14:paraId="32B78231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E12318D" w14:textId="77777777" w:rsidTr="0017170E">
        <w:tc>
          <w:tcPr>
            <w:tcW w:w="2552" w:type="dxa"/>
          </w:tcPr>
          <w:p w14:paraId="20E85CA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124/23</w:t>
            </w:r>
          </w:p>
          <w:p w14:paraId="29598053" w14:textId="0D36D4ED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9F3ECE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173/23 para su ratificación.</w:t>
            </w:r>
          </w:p>
          <w:p w14:paraId="699CC3D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1A081BE" w14:textId="77777777" w:rsidTr="0017170E">
        <w:tc>
          <w:tcPr>
            <w:tcW w:w="2552" w:type="dxa"/>
          </w:tcPr>
          <w:p w14:paraId="1F97ADA7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125/23</w:t>
            </w:r>
          </w:p>
          <w:p w14:paraId="4C919562" w14:textId="7CDF6310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740BBB82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INSTITUTO PROVINCIAL DE VIVIENDA Y HABITAT Nota N° 1090/23 dando cumplimiento al art. 29 de la Ley Provincial N° 1399.</w:t>
            </w:r>
          </w:p>
          <w:p w14:paraId="081CBD8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505109A" w14:textId="77777777" w:rsidTr="0017170E">
        <w:tc>
          <w:tcPr>
            <w:tcW w:w="2552" w:type="dxa"/>
          </w:tcPr>
          <w:p w14:paraId="50D7289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126/23</w:t>
            </w:r>
          </w:p>
          <w:p w14:paraId="7381A468" w14:textId="693D5138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CE45A8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067/23 adjuntando Dto. Provincial N° 963/23 por el cual se ratifican las adendas al convenio marco de Cobertura Universal de Salud en Argentina (Programa Sumar), registradas bajo los números 23.466 y 23.467, suscripto entre el Ministerio de Salud de la Nación y la Provincia de Tierra del Fuego.</w:t>
            </w:r>
          </w:p>
          <w:p w14:paraId="4F8D2659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0D8C619" w14:textId="77777777" w:rsidTr="0017170E">
        <w:tc>
          <w:tcPr>
            <w:tcW w:w="2552" w:type="dxa"/>
          </w:tcPr>
          <w:p w14:paraId="0034FB02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127/23</w:t>
            </w:r>
          </w:p>
          <w:p w14:paraId="5DCFDEB9" w14:textId="0B8E1F9F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6930D1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064/23 adjuntando Dto. Provincial N° 938/23 por el cual se designa al señor Eduardo Ignacio Almirón Denis como Subtesorero de la Provincia.</w:t>
            </w:r>
          </w:p>
          <w:p w14:paraId="0AA0408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A6968A1" w14:textId="77777777" w:rsidTr="0017170E">
        <w:tc>
          <w:tcPr>
            <w:tcW w:w="2552" w:type="dxa"/>
          </w:tcPr>
          <w:p w14:paraId="7439903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128/23</w:t>
            </w:r>
          </w:p>
          <w:p w14:paraId="2B2969DD" w14:textId="5F5D6EE8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4FC299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063/23 adjuntando Dto. Provincial N° 936/23 por el cual se designa al señor C.P. Francisco Reynaldo </w:t>
            </w:r>
            <w:proofErr w:type="spellStart"/>
            <w:r>
              <w:rPr>
                <w:rFonts w:ascii="Arial" w:hAnsi="Arial" w:cs="Arial"/>
                <w:lang w:eastAsia="ar-SA"/>
              </w:rPr>
              <w:t>Devita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Tesorero General de la Provincia.</w:t>
            </w:r>
          </w:p>
          <w:p w14:paraId="6ECF1BC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876ED31" w14:textId="77777777" w:rsidTr="0017170E">
        <w:tc>
          <w:tcPr>
            <w:tcW w:w="2552" w:type="dxa"/>
          </w:tcPr>
          <w:p w14:paraId="4E737B4F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129/23</w:t>
            </w:r>
          </w:p>
          <w:p w14:paraId="3FE15D97" w14:textId="3F4E6216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19F5AD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065/23 adjuntando Dto. Provincial N° 961/23 por el cual se ratifica el convenio N° 23.304, suscripto entre la Secretaría de Agricultura, Ganadería y Pesca del Ministerio de Economía de la Nación y la Provincia de Tierra del Fuego.</w:t>
            </w:r>
          </w:p>
          <w:p w14:paraId="43D0486A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982EC00" w14:textId="77777777" w:rsidTr="0017170E">
        <w:tc>
          <w:tcPr>
            <w:tcW w:w="2552" w:type="dxa"/>
          </w:tcPr>
          <w:p w14:paraId="24D7D117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130/23</w:t>
            </w:r>
          </w:p>
          <w:p w14:paraId="3E05F840" w14:textId="067D1C47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A536254" w14:textId="297FD063" w:rsidR="00914AEC" w:rsidRDefault="00E818F8" w:rsidP="006F015F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066</w:t>
            </w:r>
            <w:r w:rsidRPr="00597F41">
              <w:rPr>
                <w:rFonts w:ascii="Arial" w:hAnsi="Arial" w:cs="Arial"/>
                <w:lang w:eastAsia="ar-SA"/>
              </w:rPr>
              <w:t>/23 adjuntando Dto. Provincial N° 96</w:t>
            </w:r>
            <w:r>
              <w:rPr>
                <w:rFonts w:ascii="Arial" w:hAnsi="Arial" w:cs="Arial"/>
                <w:lang w:eastAsia="ar-SA"/>
              </w:rPr>
              <w:t>2</w:t>
            </w:r>
            <w:r w:rsidRPr="00597F41">
              <w:rPr>
                <w:rFonts w:ascii="Arial" w:hAnsi="Arial" w:cs="Arial"/>
                <w:lang w:eastAsia="ar-SA"/>
              </w:rPr>
              <w:t>/23 por el cual se ratifica el convenio</w:t>
            </w:r>
            <w:r>
              <w:rPr>
                <w:rFonts w:ascii="Arial" w:hAnsi="Arial" w:cs="Arial"/>
                <w:lang w:eastAsia="ar-SA"/>
              </w:rPr>
              <w:t xml:space="preserve"> de asistencia </w:t>
            </w:r>
            <w:r w:rsidRPr="00597F41">
              <w:rPr>
                <w:rFonts w:ascii="Arial" w:hAnsi="Arial" w:cs="Arial"/>
                <w:lang w:eastAsia="ar-SA"/>
              </w:rPr>
              <w:t xml:space="preserve">N° </w:t>
            </w:r>
            <w:r>
              <w:rPr>
                <w:rFonts w:ascii="Arial" w:hAnsi="Arial" w:cs="Arial"/>
                <w:lang w:eastAsia="ar-SA"/>
              </w:rPr>
              <w:t>22.717</w:t>
            </w:r>
            <w:r w:rsidRPr="00597F41">
              <w:rPr>
                <w:rFonts w:ascii="Arial" w:hAnsi="Arial" w:cs="Arial"/>
                <w:lang w:eastAsia="ar-SA"/>
              </w:rPr>
              <w:t xml:space="preserve">, suscripto entre </w:t>
            </w:r>
            <w:r>
              <w:rPr>
                <w:rFonts w:ascii="Arial" w:hAnsi="Arial" w:cs="Arial"/>
                <w:lang w:eastAsia="ar-SA"/>
              </w:rPr>
              <w:t xml:space="preserve">el Consejo Nacional de Investigaciones Científicas y Técnicas y </w:t>
            </w:r>
            <w:r w:rsidRPr="00597F41">
              <w:rPr>
                <w:rFonts w:ascii="Arial" w:hAnsi="Arial" w:cs="Arial"/>
                <w:lang w:eastAsia="ar-SA"/>
              </w:rPr>
              <w:t>la Provincia de Tierra del Fuego.</w:t>
            </w:r>
          </w:p>
          <w:p w14:paraId="0611875F" w14:textId="77777777" w:rsidR="00914AEC" w:rsidRDefault="00914AEC" w:rsidP="006F015F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C63BE8A" w14:textId="77777777" w:rsidTr="0017170E">
        <w:tc>
          <w:tcPr>
            <w:tcW w:w="2552" w:type="dxa"/>
          </w:tcPr>
          <w:p w14:paraId="78264D5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131/23</w:t>
            </w:r>
          </w:p>
          <w:p w14:paraId="0101D7F1" w14:textId="7073090E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1B82757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068/23 adjuntando Dto. Provincial N° 980/23 por el cual se ratifican el convenio marco de asistencia y financiación para la adquisición de bienes insumos, contratación de obras y/o servicios mediante el Fondo Nacional del Manejo del Fuego, el convenio específico y el convenio específico 1; registrados bajo los números 22.833, 23.654 y 23.655 respectivamente, suscriptos entre el Ministerio de Ambiente y Desarrollo Sostenible de la Nación y la Provincia de Tierra del Fuego.</w:t>
            </w:r>
          </w:p>
          <w:p w14:paraId="3EC5FC1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C280D32" w14:textId="77777777" w:rsidTr="0017170E">
        <w:tc>
          <w:tcPr>
            <w:tcW w:w="2552" w:type="dxa"/>
          </w:tcPr>
          <w:p w14:paraId="377D527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132/23</w:t>
            </w:r>
          </w:p>
          <w:p w14:paraId="2A091D71" w14:textId="5DD06ABA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7938" w:type="dxa"/>
          </w:tcPr>
          <w:p w14:paraId="74757D1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realizada en la temporada 2022-2023 por la Comisión de Auxilio Ushuaia – Búsqueda y Rescate.</w:t>
            </w:r>
          </w:p>
          <w:p w14:paraId="3ABB3D3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E5A34D1" w14:textId="77777777" w:rsidTr="0017170E">
        <w:tc>
          <w:tcPr>
            <w:tcW w:w="2552" w:type="dxa"/>
          </w:tcPr>
          <w:p w14:paraId="55AD81B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ASUNTO N° 133/23</w:t>
            </w:r>
          </w:p>
          <w:p w14:paraId="23BEFCC1" w14:textId="7C574178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29D9A9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370C16">
              <w:rPr>
                <w:rFonts w:ascii="Arial" w:hAnsi="Arial" w:cs="Arial"/>
                <w:lang w:eastAsia="ar-SA"/>
              </w:rPr>
              <w:t>P.E.P. Nota N° 0</w:t>
            </w:r>
            <w:r>
              <w:rPr>
                <w:rFonts w:ascii="Arial" w:hAnsi="Arial" w:cs="Arial"/>
                <w:lang w:eastAsia="ar-SA"/>
              </w:rPr>
              <w:t>70</w:t>
            </w:r>
            <w:r w:rsidRPr="00370C16">
              <w:rPr>
                <w:rFonts w:ascii="Arial" w:hAnsi="Arial" w:cs="Arial"/>
                <w:lang w:eastAsia="ar-SA"/>
              </w:rPr>
              <w:t xml:space="preserve">/23 adjuntando Dto. Provincial N° </w:t>
            </w:r>
            <w:r>
              <w:rPr>
                <w:rFonts w:ascii="Arial" w:hAnsi="Arial" w:cs="Arial"/>
                <w:lang w:eastAsia="ar-SA"/>
              </w:rPr>
              <w:t>1070</w:t>
            </w:r>
            <w:r w:rsidRPr="00370C16">
              <w:rPr>
                <w:rFonts w:ascii="Arial" w:hAnsi="Arial" w:cs="Arial"/>
                <w:lang w:eastAsia="ar-SA"/>
              </w:rPr>
              <w:t xml:space="preserve">/23 por el cual se ratifica el convenio </w:t>
            </w:r>
            <w:r>
              <w:rPr>
                <w:rFonts w:ascii="Arial" w:hAnsi="Arial" w:cs="Arial"/>
                <w:lang w:eastAsia="ar-SA"/>
              </w:rPr>
              <w:t>marco de cooperación institucional, asistencia técnica y académica</w:t>
            </w:r>
            <w:r w:rsidRPr="00370C16">
              <w:rPr>
                <w:rFonts w:ascii="Arial" w:hAnsi="Arial" w:cs="Arial"/>
                <w:lang w:eastAsia="ar-SA"/>
              </w:rPr>
              <w:t xml:space="preserve"> N° 22.</w:t>
            </w:r>
            <w:r>
              <w:rPr>
                <w:rFonts w:ascii="Arial" w:hAnsi="Arial" w:cs="Arial"/>
                <w:lang w:eastAsia="ar-SA"/>
              </w:rPr>
              <w:t>576</w:t>
            </w:r>
            <w:r w:rsidRPr="00370C16">
              <w:rPr>
                <w:rFonts w:ascii="Arial" w:hAnsi="Arial" w:cs="Arial"/>
                <w:lang w:eastAsia="ar-SA"/>
              </w:rPr>
              <w:t>, suscripto entre</w:t>
            </w:r>
            <w:r>
              <w:rPr>
                <w:rFonts w:ascii="Arial" w:hAnsi="Arial" w:cs="Arial"/>
                <w:lang w:eastAsia="ar-SA"/>
              </w:rPr>
              <w:t xml:space="preserve"> la Universidad Nacional General San Martin y la Provincia.</w:t>
            </w:r>
          </w:p>
          <w:p w14:paraId="70F33C3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4CEDDA8" w14:textId="77777777" w:rsidTr="0017170E">
        <w:tc>
          <w:tcPr>
            <w:tcW w:w="2552" w:type="dxa"/>
          </w:tcPr>
          <w:p w14:paraId="730507C5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134/23</w:t>
            </w:r>
          </w:p>
          <w:p w14:paraId="7C6E9C47" w14:textId="230810EC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07C83EB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186/23 para su ratificación.</w:t>
            </w:r>
          </w:p>
          <w:p w14:paraId="3A6E4EB9" w14:textId="77777777" w:rsidR="00E818F8" w:rsidRPr="00370C16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0262A72" w14:textId="77777777" w:rsidTr="0017170E">
        <w:tc>
          <w:tcPr>
            <w:tcW w:w="2552" w:type="dxa"/>
          </w:tcPr>
          <w:p w14:paraId="3E7A25C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135/23</w:t>
            </w:r>
          </w:p>
          <w:p w14:paraId="17C5353A" w14:textId="6F089743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A9C976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187/23 para su ratificación.</w:t>
            </w:r>
          </w:p>
          <w:p w14:paraId="0397C32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4EB1211" w14:textId="77777777" w:rsidTr="0017170E">
        <w:tc>
          <w:tcPr>
            <w:tcW w:w="2552" w:type="dxa"/>
          </w:tcPr>
          <w:p w14:paraId="1A9EC126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136/23</w:t>
            </w:r>
          </w:p>
          <w:p w14:paraId="3A59C819" w14:textId="576481D4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15E2CD8" w14:textId="3E5CE9DE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188/23 para su ratificación.</w:t>
            </w:r>
            <w:r>
              <w:rPr>
                <w:rFonts w:ascii="Arial" w:hAnsi="Arial" w:cs="Arial"/>
                <w:lang w:eastAsia="ar-SA"/>
              </w:rPr>
              <w:br/>
            </w:r>
          </w:p>
        </w:tc>
      </w:tr>
      <w:tr w:rsidR="00E818F8" w14:paraId="15E42708" w14:textId="77777777" w:rsidTr="0017170E">
        <w:tc>
          <w:tcPr>
            <w:tcW w:w="2552" w:type="dxa"/>
          </w:tcPr>
          <w:p w14:paraId="0543153F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137/23 </w:t>
            </w:r>
          </w:p>
          <w:p w14:paraId="73A9F5E5" w14:textId="7992CC54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A4AC1FD" w14:textId="59193CB0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183/23 declarando de Interés Provincial el 50° Aniversario del Centro Educa</w:t>
            </w:r>
            <w:r w:rsidR="00E05A88">
              <w:rPr>
                <w:rFonts w:ascii="Arial" w:hAnsi="Arial" w:cs="Arial"/>
                <w:lang w:eastAsia="ar-SA"/>
              </w:rPr>
              <w:t>tivo del Nivel Secundario N° 15, para su ratificación.</w:t>
            </w:r>
          </w:p>
          <w:p w14:paraId="5A4B4D5F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B5F60BB" w14:textId="77777777" w:rsidTr="0017170E">
        <w:tc>
          <w:tcPr>
            <w:tcW w:w="2552" w:type="dxa"/>
          </w:tcPr>
          <w:p w14:paraId="5CF226F8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138/23</w:t>
            </w:r>
          </w:p>
          <w:p w14:paraId="327143A7" w14:textId="50CDE124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3FA6BA35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</w:t>
            </w:r>
            <w:proofErr w:type="spellStart"/>
            <w:r>
              <w:rPr>
                <w:rFonts w:ascii="Arial" w:hAnsi="Arial" w:cs="Arial"/>
                <w:lang w:eastAsia="ar-SA"/>
              </w:rPr>
              <w:t>Masterclass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brindada por la prestigiosa bailarina Eleonora </w:t>
            </w:r>
            <w:proofErr w:type="spellStart"/>
            <w:r>
              <w:rPr>
                <w:rFonts w:ascii="Arial" w:hAnsi="Arial" w:cs="Arial"/>
                <w:lang w:eastAsia="ar-SA"/>
              </w:rPr>
              <w:t>Cassano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3E3D291F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A72D7C7" w14:textId="77777777" w:rsidTr="0017170E">
        <w:tc>
          <w:tcPr>
            <w:tcW w:w="2552" w:type="dxa"/>
          </w:tcPr>
          <w:p w14:paraId="79131E9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139/23</w:t>
            </w:r>
          </w:p>
          <w:p w14:paraId="1BE0F670" w14:textId="6D89D7C1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95E62B8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50° Aniversario de la Escuela Provincial N° 7 “El Abrazo de Maipú”, de la ciudad de Río Grande.</w:t>
            </w:r>
          </w:p>
          <w:p w14:paraId="205AE794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AEB16DC" w14:textId="77777777" w:rsidTr="0017170E">
        <w:tc>
          <w:tcPr>
            <w:tcW w:w="2552" w:type="dxa"/>
          </w:tcPr>
          <w:p w14:paraId="0AB148F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140/23</w:t>
            </w:r>
          </w:p>
          <w:p w14:paraId="08BAEE50" w14:textId="4E499CD9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4 y 1</w:t>
            </w:r>
          </w:p>
        </w:tc>
        <w:tc>
          <w:tcPr>
            <w:tcW w:w="7938" w:type="dxa"/>
          </w:tcPr>
          <w:p w14:paraId="50D2DE1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27.535 “Derecho a recibir educación sobre el Folclore”.</w:t>
            </w:r>
          </w:p>
          <w:p w14:paraId="0655214C" w14:textId="449F67AF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E818F8" w14:paraId="60B4B297" w14:textId="77777777" w:rsidTr="0017170E">
        <w:tc>
          <w:tcPr>
            <w:tcW w:w="2552" w:type="dxa"/>
          </w:tcPr>
          <w:p w14:paraId="127B6CF5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141/23</w:t>
            </w:r>
          </w:p>
          <w:p w14:paraId="05204485" w14:textId="240FBC23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4 y 1</w:t>
            </w:r>
          </w:p>
        </w:tc>
        <w:tc>
          <w:tcPr>
            <w:tcW w:w="7938" w:type="dxa"/>
          </w:tcPr>
          <w:p w14:paraId="62BAA0EE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eliminando los Basurales a Cielo Abierto.</w:t>
            </w:r>
          </w:p>
          <w:p w14:paraId="41F14A1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72BF8A2" w14:textId="77777777" w:rsidTr="0017170E">
        <w:tc>
          <w:tcPr>
            <w:tcW w:w="2552" w:type="dxa"/>
          </w:tcPr>
          <w:p w14:paraId="5F9BDCB2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142/23</w:t>
            </w:r>
          </w:p>
          <w:p w14:paraId="07EB40FA" w14:textId="2570BF43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74CEF2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6 EN MAYORIA S/As. N° 053/22 (B. M.P.F. Proy. de Ley brindando la protección de los derechos y libertades reconocidos en la Constitución Nacional, Tratados Internacionales de Derechos Humanos, Constitución Provincial y Leyes del Congreso de la Nación (Acción de Amparo); aconsejando su sanción.</w:t>
            </w:r>
          </w:p>
          <w:p w14:paraId="67287C0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E927C4F" w14:textId="77777777" w:rsidTr="0017170E">
        <w:tc>
          <w:tcPr>
            <w:tcW w:w="2552" w:type="dxa"/>
          </w:tcPr>
          <w:p w14:paraId="0F8E8F8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143/23</w:t>
            </w:r>
          </w:p>
          <w:p w14:paraId="50D50E46" w14:textId="6B240334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44C66E77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 y H. Nota N° 1244/23 dando cumplimiento al art. 29 de la Ley Provincial N° 1399.</w:t>
            </w:r>
          </w:p>
          <w:p w14:paraId="1891706B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A2F1710" w14:textId="77777777" w:rsidTr="0017170E">
        <w:tc>
          <w:tcPr>
            <w:tcW w:w="2552" w:type="dxa"/>
          </w:tcPr>
          <w:p w14:paraId="31A1253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144/23</w:t>
            </w:r>
          </w:p>
          <w:p w14:paraId="099C1E42" w14:textId="0E1DEA4E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38FB5DB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214/23 para su ratificación.</w:t>
            </w:r>
          </w:p>
          <w:p w14:paraId="45416E3E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D2BAE9A" w14:textId="77777777" w:rsidTr="0017170E">
        <w:tc>
          <w:tcPr>
            <w:tcW w:w="2552" w:type="dxa"/>
          </w:tcPr>
          <w:p w14:paraId="791173E8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145/23</w:t>
            </w:r>
          </w:p>
          <w:p w14:paraId="1DD53384" w14:textId="2D988B8F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2F1612B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216/23 para su ratificación.</w:t>
            </w:r>
          </w:p>
          <w:p w14:paraId="1726237A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7E5E6D2" w14:textId="77777777" w:rsidTr="0017170E">
        <w:tc>
          <w:tcPr>
            <w:tcW w:w="2552" w:type="dxa"/>
          </w:tcPr>
          <w:p w14:paraId="4FFA69D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146/23</w:t>
            </w:r>
          </w:p>
          <w:p w14:paraId="30AE12FF" w14:textId="54BADA68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3D2C44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213/23 para su ratificación.</w:t>
            </w:r>
          </w:p>
          <w:p w14:paraId="211B85BA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C6F94B2" w14:textId="77777777" w:rsidTr="0017170E">
        <w:tc>
          <w:tcPr>
            <w:tcW w:w="2552" w:type="dxa"/>
          </w:tcPr>
          <w:p w14:paraId="1BB9C863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147/23</w:t>
            </w:r>
          </w:p>
          <w:p w14:paraId="73988FA6" w14:textId="41493CE8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59B2FE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203/23 declarando de Interés Provincial las Jornadas de Prevención del Suicidio.</w:t>
            </w:r>
          </w:p>
          <w:p w14:paraId="3ECBD322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931560A" w14:textId="77777777" w:rsidTr="0017170E">
        <w:tc>
          <w:tcPr>
            <w:tcW w:w="2552" w:type="dxa"/>
          </w:tcPr>
          <w:p w14:paraId="1D075822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148/23</w:t>
            </w:r>
          </w:p>
          <w:p w14:paraId="0D8314FC" w14:textId="4D2F2AB2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EE84D1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193/23 para su ratificación.</w:t>
            </w:r>
          </w:p>
          <w:p w14:paraId="78C8C4C3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058306A" w14:textId="77777777" w:rsidTr="0017170E">
        <w:tc>
          <w:tcPr>
            <w:tcW w:w="2552" w:type="dxa"/>
          </w:tcPr>
          <w:p w14:paraId="432DD5B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149/23</w:t>
            </w:r>
          </w:p>
          <w:p w14:paraId="0209BFEA" w14:textId="506D7346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9E95AF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209/23 para su ratificación, declarando de Interés Provincial y Cultural a LRA 24 Radio Nacional Río Grande.</w:t>
            </w:r>
          </w:p>
          <w:p w14:paraId="4B142EE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69F37C0" w14:textId="77777777" w:rsidTr="0017170E">
        <w:tc>
          <w:tcPr>
            <w:tcW w:w="2552" w:type="dxa"/>
          </w:tcPr>
          <w:p w14:paraId="2FA7714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150/23</w:t>
            </w:r>
          </w:p>
          <w:p w14:paraId="47113630" w14:textId="45B06AC2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CF2761E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deportivo de la disciplina Esquí Nórdico Marcha Blanca y Ushuaia </w:t>
            </w:r>
            <w:proofErr w:type="spellStart"/>
            <w:r>
              <w:rPr>
                <w:rFonts w:ascii="Arial" w:hAnsi="Arial" w:cs="Arial"/>
                <w:lang w:eastAsia="ar-SA"/>
              </w:rPr>
              <w:t>Loppet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7A58AAD9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C03BBFD" w14:textId="77777777" w:rsidTr="0017170E">
        <w:tc>
          <w:tcPr>
            <w:tcW w:w="2552" w:type="dxa"/>
          </w:tcPr>
          <w:p w14:paraId="40DA40E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151/23</w:t>
            </w:r>
          </w:p>
          <w:p w14:paraId="4D3CDACB" w14:textId="0FF91007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66A50E2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“Travesía antártica Gustavo Giró”.</w:t>
            </w:r>
          </w:p>
          <w:p w14:paraId="32A26B8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41E6E34" w14:textId="77777777" w:rsidTr="0017170E">
        <w:tc>
          <w:tcPr>
            <w:tcW w:w="2552" w:type="dxa"/>
          </w:tcPr>
          <w:p w14:paraId="4D38BAD2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152/23</w:t>
            </w:r>
          </w:p>
          <w:p w14:paraId="5FBBBD1A" w14:textId="588A3B50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7B451A">
              <w:rPr>
                <w:rFonts w:ascii="Arial" w:hAnsi="Arial" w:cs="Arial"/>
                <w:b/>
              </w:rPr>
              <w:t xml:space="preserve">m. 1, 2 </w:t>
            </w:r>
            <w:r w:rsidR="00915AA4">
              <w:rPr>
                <w:rFonts w:ascii="Arial" w:hAnsi="Arial" w:cs="Arial"/>
                <w:b/>
              </w:rPr>
              <w:t xml:space="preserve">y </w:t>
            </w:r>
            <w:bookmarkStart w:id="0" w:name="_GoBack"/>
            <w:bookmarkEnd w:id="0"/>
            <w:r w:rsidRPr="007B451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938" w:type="dxa"/>
          </w:tcPr>
          <w:p w14:paraId="732F96BD" w14:textId="635847B4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reparación histórica a los ex trabajadores de las firmas</w:t>
            </w:r>
            <w:r w:rsidR="00B10E82">
              <w:rPr>
                <w:rFonts w:ascii="Arial" w:hAnsi="Arial" w:cs="Arial"/>
                <w:lang w:eastAsia="ar-SA"/>
              </w:rPr>
              <w:t xml:space="preserve"> de</w:t>
            </w:r>
            <w:r>
              <w:rPr>
                <w:rFonts w:ascii="Arial" w:hAnsi="Arial" w:cs="Arial"/>
                <w:lang w:eastAsia="ar-SA"/>
              </w:rPr>
              <w:t xml:space="preserve"> electrodomésticos Aurora S.A. y Metalúrgica Renacer S.A., que no hayan podido integrarse a la Cooperativa de Trabajo Limitada Renacer Ex Aurora de Ushuaia.</w:t>
            </w:r>
          </w:p>
          <w:p w14:paraId="405265F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EFD1E9B" w14:textId="77777777" w:rsidTr="0017170E">
        <w:tc>
          <w:tcPr>
            <w:tcW w:w="2552" w:type="dxa"/>
          </w:tcPr>
          <w:p w14:paraId="7A2DBE9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153/23</w:t>
            </w:r>
          </w:p>
          <w:p w14:paraId="5B044296" w14:textId="3F4B779E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Com. 1 y 5</w:t>
            </w:r>
          </w:p>
        </w:tc>
        <w:tc>
          <w:tcPr>
            <w:tcW w:w="7938" w:type="dxa"/>
          </w:tcPr>
          <w:p w14:paraId="528D949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acceso gratuito a eventos deportivos para todo tipo de ligas en instalaciones y/o gimnasios del Gobierno Provincial.</w:t>
            </w:r>
          </w:p>
          <w:p w14:paraId="4D7B51C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9EFEA88" w14:textId="77777777" w:rsidTr="0017170E">
        <w:tc>
          <w:tcPr>
            <w:tcW w:w="2552" w:type="dxa"/>
          </w:tcPr>
          <w:p w14:paraId="47164A8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154/23</w:t>
            </w:r>
          </w:p>
          <w:p w14:paraId="786645A6" w14:textId="3D36CB9B" w:rsidR="007B451A" w:rsidRPr="007B451A" w:rsidRDefault="007B451A" w:rsidP="000F78D2">
            <w:pPr>
              <w:jc w:val="center"/>
              <w:rPr>
                <w:rFonts w:ascii="Arial" w:hAnsi="Arial" w:cs="Arial"/>
                <w:b/>
              </w:rPr>
            </w:pPr>
            <w:r w:rsidRPr="007B451A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71D5D313" w14:textId="56EB4860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256/23 declarando de Interés Provincial la </w:t>
            </w:r>
            <w:proofErr w:type="spellStart"/>
            <w:r>
              <w:rPr>
                <w:rFonts w:ascii="Arial" w:hAnsi="Arial" w:cs="Arial"/>
                <w:lang w:eastAsia="ar-SA"/>
              </w:rPr>
              <w:t>Masterclass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 cargo de la prestigiosa bailarina Eleonora </w:t>
            </w:r>
            <w:proofErr w:type="spellStart"/>
            <w:r>
              <w:rPr>
                <w:rFonts w:ascii="Arial" w:hAnsi="Arial" w:cs="Arial"/>
                <w:lang w:eastAsia="ar-SA"/>
              </w:rPr>
              <w:t>Cassano</w:t>
            </w:r>
            <w:proofErr w:type="spellEnd"/>
            <w:r>
              <w:rPr>
                <w:rFonts w:ascii="Arial" w:hAnsi="Arial" w:cs="Arial"/>
                <w:lang w:eastAsia="ar-SA"/>
              </w:rPr>
              <w:t>, organizada por el Estu</w:t>
            </w:r>
            <w:r w:rsidR="00E05A88">
              <w:rPr>
                <w:rFonts w:ascii="Arial" w:hAnsi="Arial" w:cs="Arial"/>
                <w:lang w:eastAsia="ar-SA"/>
              </w:rPr>
              <w:t>dio Integral de Danzas “Amarte”, para su ratificación.</w:t>
            </w:r>
          </w:p>
          <w:p w14:paraId="068AE7EC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806DDBB" w14:textId="77777777" w:rsidTr="0017170E">
        <w:tc>
          <w:tcPr>
            <w:tcW w:w="2552" w:type="dxa"/>
          </w:tcPr>
          <w:p w14:paraId="01E43A5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155/23</w:t>
            </w:r>
          </w:p>
          <w:p w14:paraId="022E6D15" w14:textId="2B9E4E35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649238C" w14:textId="3CE1BD54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253/23 declarando de Interés Provincial el rol de la Selección Nacional de Talla B</w:t>
            </w:r>
            <w:r w:rsidR="00F63174">
              <w:rPr>
                <w:rFonts w:ascii="Arial" w:hAnsi="Arial" w:cs="Arial"/>
                <w:lang w:eastAsia="ar-SA"/>
              </w:rPr>
              <w:t>aja, para su ratificación.</w:t>
            </w:r>
          </w:p>
          <w:p w14:paraId="4A1B653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D6F5998" w14:textId="77777777" w:rsidTr="0017170E">
        <w:tc>
          <w:tcPr>
            <w:tcW w:w="2552" w:type="dxa"/>
          </w:tcPr>
          <w:p w14:paraId="3F5300C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156/23</w:t>
            </w:r>
          </w:p>
          <w:p w14:paraId="422F4899" w14:textId="6E526B7F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D247FC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241/23 para su ratificación.</w:t>
            </w:r>
          </w:p>
          <w:p w14:paraId="2B00EC2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438F83D" w14:textId="77777777" w:rsidTr="0017170E">
        <w:tc>
          <w:tcPr>
            <w:tcW w:w="2552" w:type="dxa"/>
          </w:tcPr>
          <w:p w14:paraId="4727745F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157/23</w:t>
            </w:r>
          </w:p>
          <w:p w14:paraId="6CFD22FE" w14:textId="123FA8AC" w:rsidR="007B451A" w:rsidRDefault="007B451A" w:rsidP="000F78D2">
            <w:pPr>
              <w:jc w:val="center"/>
              <w:rPr>
                <w:rFonts w:ascii="Arial" w:hAnsi="Arial" w:cs="Arial"/>
              </w:rPr>
            </w:pPr>
            <w:r w:rsidRPr="007B45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295B5DE" w14:textId="0D1A0616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240/23 declarando de Interés Provincial la actividad educativa llevada adelante por el Colegio Integral de Educación Ushuaia “Libertador General San Martín</w:t>
            </w:r>
            <w:r w:rsidR="00B10E82">
              <w:rPr>
                <w:rFonts w:ascii="Arial" w:hAnsi="Arial" w:cs="Arial"/>
                <w:lang w:eastAsia="ar-SA"/>
              </w:rPr>
              <w:t>”</w:t>
            </w:r>
            <w:r w:rsidR="00F63174">
              <w:rPr>
                <w:rFonts w:ascii="Arial" w:hAnsi="Arial" w:cs="Arial"/>
                <w:lang w:eastAsia="ar-SA"/>
              </w:rPr>
              <w:t xml:space="preserve"> (CIEU),</w:t>
            </w:r>
            <w:r w:rsidR="00F63174">
              <w:t xml:space="preserve"> </w:t>
            </w:r>
            <w:r w:rsidR="00F63174" w:rsidRPr="00F63174">
              <w:rPr>
                <w:rFonts w:ascii="Arial" w:hAnsi="Arial" w:cs="Arial"/>
                <w:lang w:eastAsia="ar-SA"/>
              </w:rPr>
              <w:t>para su ratificación.</w:t>
            </w:r>
          </w:p>
          <w:p w14:paraId="46346CA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0DA8718" w14:textId="77777777" w:rsidTr="0017170E">
        <w:tc>
          <w:tcPr>
            <w:tcW w:w="2552" w:type="dxa"/>
          </w:tcPr>
          <w:p w14:paraId="364D960C" w14:textId="77777777" w:rsidR="00632D35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158/23</w:t>
            </w:r>
          </w:p>
          <w:p w14:paraId="0676D389" w14:textId="3DE64D12" w:rsidR="00E818F8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  <w:r w:rsidR="007B451A">
              <w:rPr>
                <w:rFonts w:ascii="Arial" w:hAnsi="Arial" w:cs="Arial"/>
                <w:b/>
              </w:rPr>
              <w:t xml:space="preserve"> </w:t>
            </w:r>
            <w:r w:rsidR="00E818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38" w:type="dxa"/>
          </w:tcPr>
          <w:p w14:paraId="366CE07E" w14:textId="7BAD5B04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239/23 declarando de Interés Provincial la trayectoria de la Parroquia María Auxiliadora al servicio de la comunidad ca</w:t>
            </w:r>
            <w:r w:rsidR="00F63174">
              <w:rPr>
                <w:rFonts w:ascii="Arial" w:hAnsi="Arial" w:cs="Arial"/>
                <w:lang w:eastAsia="ar-SA"/>
              </w:rPr>
              <w:t>tólica de la ciudad de Ushuaia,</w:t>
            </w:r>
            <w:r w:rsidR="00F63174">
              <w:t xml:space="preserve"> </w:t>
            </w:r>
            <w:r w:rsidR="00F63174" w:rsidRPr="00F63174">
              <w:rPr>
                <w:rFonts w:ascii="Arial" w:hAnsi="Arial" w:cs="Arial"/>
                <w:lang w:eastAsia="ar-SA"/>
              </w:rPr>
              <w:t>para su ratificación.</w:t>
            </w:r>
          </w:p>
          <w:p w14:paraId="179DEEB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1A0E73A" w14:textId="77777777" w:rsidTr="0017170E">
        <w:tc>
          <w:tcPr>
            <w:tcW w:w="2552" w:type="dxa"/>
          </w:tcPr>
          <w:p w14:paraId="0F4DDD7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159/23</w:t>
            </w:r>
          </w:p>
          <w:p w14:paraId="2CCDBDD2" w14:textId="3934CB4F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A06FAE1" w14:textId="23D3B87B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238/23 declarando de Interés Provincial el 30° Aniversario de las Escuelas Expe</w:t>
            </w:r>
            <w:r w:rsidR="00F63174">
              <w:rPr>
                <w:rFonts w:ascii="Arial" w:hAnsi="Arial" w:cs="Arial"/>
                <w:lang w:eastAsia="ar-SA"/>
              </w:rPr>
              <w:t xml:space="preserve">rimentales de nuestra Provincia, </w:t>
            </w:r>
            <w:r w:rsidR="00F63174" w:rsidRPr="00F63174">
              <w:rPr>
                <w:rFonts w:ascii="Arial" w:hAnsi="Arial" w:cs="Arial"/>
                <w:lang w:eastAsia="ar-SA"/>
              </w:rPr>
              <w:t>para su ratificación.</w:t>
            </w:r>
          </w:p>
          <w:p w14:paraId="6BF7EF3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7BE927B" w14:textId="77777777" w:rsidTr="0017170E">
        <w:tc>
          <w:tcPr>
            <w:tcW w:w="2552" w:type="dxa"/>
          </w:tcPr>
          <w:p w14:paraId="59A8872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160/23</w:t>
            </w:r>
          </w:p>
          <w:p w14:paraId="0BF7DD48" w14:textId="31563977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EF0D23F" w14:textId="7ACA3C31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255/23 para su ratificación.</w:t>
            </w:r>
          </w:p>
        </w:tc>
      </w:tr>
      <w:tr w:rsidR="00E818F8" w14:paraId="1E3FE31F" w14:textId="77777777" w:rsidTr="0017170E">
        <w:tc>
          <w:tcPr>
            <w:tcW w:w="2552" w:type="dxa"/>
          </w:tcPr>
          <w:p w14:paraId="22FE77F0" w14:textId="174BF720" w:rsidR="00632D35" w:rsidRDefault="00E818F8" w:rsidP="00632D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161</w:t>
            </w:r>
            <w:r w:rsidRPr="00A97792">
              <w:rPr>
                <w:rFonts w:ascii="Arial" w:hAnsi="Arial" w:cs="Arial"/>
              </w:rPr>
              <w:t>/23</w:t>
            </w:r>
          </w:p>
          <w:p w14:paraId="427A25C0" w14:textId="58543E4C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B9C937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la competencia “</w:t>
            </w:r>
            <w:proofErr w:type="spellStart"/>
            <w:r>
              <w:rPr>
                <w:rFonts w:ascii="Arial" w:hAnsi="Arial" w:cs="Arial"/>
                <w:lang w:eastAsia="ar-SA"/>
              </w:rPr>
              <w:t>Euroson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Latino” </w:t>
            </w:r>
            <w:proofErr w:type="spellStart"/>
            <w:r>
              <w:rPr>
                <w:rFonts w:ascii="Arial" w:hAnsi="Arial" w:cs="Arial"/>
                <w:lang w:eastAsia="ar-SA"/>
              </w:rPr>
              <w:t>World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Salsa </w:t>
            </w:r>
            <w:proofErr w:type="spellStart"/>
            <w:r>
              <w:rPr>
                <w:rFonts w:ascii="Arial" w:hAnsi="Arial" w:cs="Arial"/>
                <w:lang w:eastAsia="ar-SA"/>
              </w:rPr>
              <w:t>Championship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306FDB5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D886656" w14:textId="77777777" w:rsidTr="0017170E">
        <w:tc>
          <w:tcPr>
            <w:tcW w:w="2552" w:type="dxa"/>
          </w:tcPr>
          <w:p w14:paraId="4B99431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162</w:t>
            </w:r>
            <w:r w:rsidRPr="00A97792">
              <w:rPr>
                <w:rFonts w:ascii="Arial" w:hAnsi="Arial" w:cs="Arial"/>
              </w:rPr>
              <w:t>/23</w:t>
            </w:r>
          </w:p>
          <w:p w14:paraId="5F043011" w14:textId="51B06DCD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364D038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VIII Convención Nacional de Agentes Sanitarios.</w:t>
            </w:r>
          </w:p>
          <w:p w14:paraId="3EB4EA2C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F5A34A1" w14:textId="77777777" w:rsidTr="0017170E">
        <w:tc>
          <w:tcPr>
            <w:tcW w:w="2552" w:type="dxa"/>
          </w:tcPr>
          <w:p w14:paraId="2457AB75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163</w:t>
            </w:r>
            <w:r w:rsidRPr="00941FDD">
              <w:rPr>
                <w:rFonts w:ascii="Arial" w:hAnsi="Arial" w:cs="Arial"/>
              </w:rPr>
              <w:t>/23</w:t>
            </w:r>
          </w:p>
          <w:p w14:paraId="6E41182F" w14:textId="52596C36" w:rsidR="00632D35" w:rsidRPr="00632D35" w:rsidRDefault="00632D35" w:rsidP="000F78D2">
            <w:pPr>
              <w:jc w:val="center"/>
              <w:rPr>
                <w:rFonts w:ascii="Arial" w:hAnsi="Arial" w:cs="Arial"/>
                <w:b/>
              </w:rPr>
            </w:pPr>
            <w:r w:rsidRPr="00632D35">
              <w:rPr>
                <w:rFonts w:ascii="Arial" w:hAnsi="Arial" w:cs="Arial"/>
                <w:b/>
              </w:rPr>
              <w:t>Com. 1 y 6</w:t>
            </w:r>
          </w:p>
        </w:tc>
        <w:tc>
          <w:tcPr>
            <w:tcW w:w="7938" w:type="dxa"/>
          </w:tcPr>
          <w:p w14:paraId="5249AC0C" w14:textId="498FCF05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Juicio por Jurados Ciudadanos.</w:t>
            </w:r>
          </w:p>
        </w:tc>
      </w:tr>
      <w:tr w:rsidR="00E818F8" w14:paraId="3913BB0B" w14:textId="77777777" w:rsidTr="0017170E">
        <w:tc>
          <w:tcPr>
            <w:tcW w:w="2552" w:type="dxa"/>
          </w:tcPr>
          <w:p w14:paraId="72CA2B3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164</w:t>
            </w:r>
            <w:r w:rsidRPr="00941FDD">
              <w:rPr>
                <w:rFonts w:ascii="Arial" w:hAnsi="Arial" w:cs="Arial"/>
              </w:rPr>
              <w:t>/23</w:t>
            </w:r>
          </w:p>
          <w:p w14:paraId="571FC718" w14:textId="2E1630B7" w:rsidR="00632D35" w:rsidRPr="00632D35" w:rsidRDefault="00632D35" w:rsidP="000F78D2">
            <w:pPr>
              <w:jc w:val="center"/>
              <w:rPr>
                <w:rFonts w:ascii="Arial" w:hAnsi="Arial" w:cs="Arial"/>
                <w:b/>
              </w:rPr>
            </w:pPr>
            <w:r w:rsidRPr="00632D35">
              <w:rPr>
                <w:rFonts w:ascii="Arial" w:hAnsi="Arial" w:cs="Arial"/>
                <w:b/>
              </w:rPr>
              <w:t>Com. 4 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32D3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938" w:type="dxa"/>
          </w:tcPr>
          <w:p w14:paraId="7B2E6C8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para la Gestión Sustentable de los Pasivos Ambientales.</w:t>
            </w:r>
          </w:p>
          <w:p w14:paraId="7925C56C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AE9F47D" w14:textId="77777777" w:rsidTr="0017170E">
        <w:tc>
          <w:tcPr>
            <w:tcW w:w="2552" w:type="dxa"/>
          </w:tcPr>
          <w:p w14:paraId="408B721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165</w:t>
            </w:r>
            <w:r w:rsidRPr="00941FDD">
              <w:rPr>
                <w:rFonts w:ascii="Arial" w:hAnsi="Arial" w:cs="Arial"/>
              </w:rPr>
              <w:t>/23</w:t>
            </w:r>
          </w:p>
          <w:p w14:paraId="1BF842AC" w14:textId="40A42E6D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AC771D7" w14:textId="31DFEBF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r w:rsidR="00B10E82">
              <w:rPr>
                <w:rFonts w:ascii="Arial" w:hAnsi="Arial" w:cs="Arial"/>
                <w:lang w:eastAsia="ar-SA"/>
              </w:rPr>
              <w:t xml:space="preserve">U.C.R. Proy. </w:t>
            </w:r>
            <w:proofErr w:type="gramStart"/>
            <w:r w:rsidR="00B10E82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10E82">
              <w:rPr>
                <w:rFonts w:ascii="Arial" w:hAnsi="Arial" w:cs="Arial"/>
                <w:lang w:eastAsia="ar-SA"/>
              </w:rPr>
              <w:t xml:space="preserve"> Ley adhiriendo</w:t>
            </w:r>
            <w:r>
              <w:rPr>
                <w:rFonts w:ascii="Arial" w:hAnsi="Arial" w:cs="Arial"/>
                <w:lang w:eastAsia="ar-SA"/>
              </w:rPr>
              <w:t xml:space="preserve"> la Provincia a la Ley Nacional Nº 27.711 “Certificado Único de Discapacidad”.</w:t>
            </w:r>
          </w:p>
          <w:p w14:paraId="1E2274DD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EFADB7E" w14:textId="77777777" w:rsidTr="0017170E">
        <w:tc>
          <w:tcPr>
            <w:tcW w:w="2552" w:type="dxa"/>
          </w:tcPr>
          <w:p w14:paraId="56345FA2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166</w:t>
            </w:r>
            <w:r w:rsidRPr="00941FDD">
              <w:rPr>
                <w:rFonts w:ascii="Arial" w:hAnsi="Arial" w:cs="Arial"/>
              </w:rPr>
              <w:t>/23</w:t>
            </w:r>
          </w:p>
          <w:p w14:paraId="272F3D46" w14:textId="3245B9DF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491378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solicitando al P.E.P. adopte el protocolo aprobado por Resolución 517/23 del Ministerio de Seguridad de la Nación.</w:t>
            </w:r>
          </w:p>
          <w:p w14:paraId="5A4E756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C027F23" w14:textId="77777777" w:rsidTr="0017170E">
        <w:tc>
          <w:tcPr>
            <w:tcW w:w="2552" w:type="dxa"/>
          </w:tcPr>
          <w:p w14:paraId="78F1FC1F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167</w:t>
            </w:r>
            <w:r w:rsidRPr="00941FDD">
              <w:rPr>
                <w:rFonts w:ascii="Arial" w:hAnsi="Arial" w:cs="Arial"/>
              </w:rPr>
              <w:t>/23</w:t>
            </w:r>
          </w:p>
          <w:p w14:paraId="2ECDC897" w14:textId="76623582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279FC3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solicitando al P.E.P. establezca la normativa reglamentaria para que la policía incorpore la perspectiva de diversidad sexual y de género en sus programas de formación.</w:t>
            </w:r>
          </w:p>
          <w:p w14:paraId="27950C3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9235AE4" w14:textId="77777777" w:rsidTr="0017170E">
        <w:tc>
          <w:tcPr>
            <w:tcW w:w="2552" w:type="dxa"/>
          </w:tcPr>
          <w:p w14:paraId="1B4DBB4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168</w:t>
            </w:r>
            <w:r w:rsidRPr="00CD1328">
              <w:rPr>
                <w:rFonts w:ascii="Arial" w:hAnsi="Arial" w:cs="Arial"/>
              </w:rPr>
              <w:t>/23</w:t>
            </w:r>
          </w:p>
          <w:p w14:paraId="57BCDD4A" w14:textId="1015D954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38D7E35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reconociendo al señor Alfredo Nelson </w:t>
            </w:r>
            <w:proofErr w:type="spellStart"/>
            <w:r>
              <w:rPr>
                <w:rFonts w:ascii="Arial" w:hAnsi="Arial" w:cs="Arial"/>
                <w:lang w:eastAsia="ar-SA"/>
              </w:rPr>
              <w:t>Campagnoli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a la señora Andrea Roxana </w:t>
            </w:r>
            <w:proofErr w:type="spellStart"/>
            <w:r>
              <w:rPr>
                <w:rFonts w:ascii="Arial" w:hAnsi="Arial" w:cs="Arial"/>
                <w:lang w:eastAsia="ar-SA"/>
              </w:rPr>
              <w:t>Steinkamt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el auxilio a un joven de esta ciudad.</w:t>
            </w:r>
          </w:p>
          <w:p w14:paraId="03824F28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3BEE3F4" w14:textId="77777777" w:rsidTr="0017170E">
        <w:tc>
          <w:tcPr>
            <w:tcW w:w="2552" w:type="dxa"/>
          </w:tcPr>
          <w:p w14:paraId="4407777A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169</w:t>
            </w:r>
            <w:r w:rsidRPr="00CD1328">
              <w:rPr>
                <w:rFonts w:ascii="Arial" w:hAnsi="Arial" w:cs="Arial"/>
              </w:rPr>
              <w:t>/23</w:t>
            </w:r>
          </w:p>
          <w:p w14:paraId="3CBCA77D" w14:textId="6D7F6B3E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A0D027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social y cultural el Programa radial “La Hora” y su ciclo “Sentimentalmente Malvinas”.</w:t>
            </w:r>
          </w:p>
          <w:p w14:paraId="2C72309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A8390ED" w14:textId="77777777" w:rsidTr="0017170E">
        <w:tc>
          <w:tcPr>
            <w:tcW w:w="2552" w:type="dxa"/>
          </w:tcPr>
          <w:p w14:paraId="7D2A6077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170</w:t>
            </w:r>
            <w:r w:rsidRPr="00CD1328">
              <w:rPr>
                <w:rFonts w:ascii="Arial" w:hAnsi="Arial" w:cs="Arial"/>
              </w:rPr>
              <w:t>/23</w:t>
            </w:r>
          </w:p>
          <w:p w14:paraId="3C7E6E37" w14:textId="42DA1940" w:rsidR="00632D35" w:rsidRPr="00632D35" w:rsidRDefault="00632D35" w:rsidP="000F78D2">
            <w:pPr>
              <w:jc w:val="center"/>
              <w:rPr>
                <w:rFonts w:ascii="Arial" w:hAnsi="Arial" w:cs="Arial"/>
                <w:b/>
              </w:rPr>
            </w:pPr>
            <w:r w:rsidRPr="00632D35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6F90BAE0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 la Ley nacional de creación del Plan Federal de Capacitación sobre Derechos de Niñas, Niños y Adolescentes.</w:t>
            </w:r>
          </w:p>
          <w:p w14:paraId="595705BA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EAAF63C" w14:textId="77777777" w:rsidTr="0017170E">
        <w:tc>
          <w:tcPr>
            <w:tcW w:w="2552" w:type="dxa"/>
          </w:tcPr>
          <w:p w14:paraId="62C9CA5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171</w:t>
            </w:r>
            <w:r w:rsidRPr="00CD1328">
              <w:rPr>
                <w:rFonts w:ascii="Arial" w:hAnsi="Arial" w:cs="Arial"/>
              </w:rPr>
              <w:t>/23</w:t>
            </w:r>
          </w:p>
          <w:p w14:paraId="3D334146" w14:textId="7263E3E3" w:rsidR="00632D35" w:rsidRPr="00632D35" w:rsidRDefault="00632D35" w:rsidP="000F78D2">
            <w:pPr>
              <w:jc w:val="center"/>
              <w:rPr>
                <w:rFonts w:ascii="Arial" w:hAnsi="Arial" w:cs="Arial"/>
                <w:b/>
              </w:rPr>
            </w:pPr>
            <w:r w:rsidRPr="00632D35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378C6C3B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 la participación del Coro del Fin del Mundo en el Concurso y Festival Internacional de Coros San Juan Canta.</w:t>
            </w:r>
          </w:p>
          <w:p w14:paraId="725C014E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61ACCA4" w14:textId="77777777" w:rsidTr="0017170E">
        <w:tc>
          <w:tcPr>
            <w:tcW w:w="2552" w:type="dxa"/>
          </w:tcPr>
          <w:p w14:paraId="0ED1D1C3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172</w:t>
            </w:r>
            <w:r w:rsidRPr="00941FDD">
              <w:rPr>
                <w:rFonts w:ascii="Arial" w:hAnsi="Arial" w:cs="Arial"/>
              </w:rPr>
              <w:t>/23</w:t>
            </w:r>
          </w:p>
          <w:p w14:paraId="19398DDD" w14:textId="2268E827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E167936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 la campaña deportiva de la corredora Julieta Jerez en la disciplina Motocross en el Campeonato Argentino de Motocross 2023 y en los SIX DAYS (Campeonato del Mundo).</w:t>
            </w:r>
          </w:p>
          <w:p w14:paraId="50040AAF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C182B43" w14:textId="77777777" w:rsidTr="0017170E">
        <w:tc>
          <w:tcPr>
            <w:tcW w:w="2552" w:type="dxa"/>
          </w:tcPr>
          <w:p w14:paraId="48ECD01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173</w:t>
            </w:r>
            <w:r w:rsidRPr="00941FDD">
              <w:rPr>
                <w:rFonts w:ascii="Arial" w:hAnsi="Arial" w:cs="Arial"/>
              </w:rPr>
              <w:t>/23</w:t>
            </w:r>
          </w:p>
          <w:p w14:paraId="4530C522" w14:textId="3FF87366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61D34A1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reconociendo como “Ciudadano Ilustre Significativo y Admirado de la Provincia” al personal de la Dirección Aeronáutica.</w:t>
            </w:r>
          </w:p>
          <w:p w14:paraId="7B078F7A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0326FAC" w14:textId="77777777" w:rsidTr="0017170E">
        <w:tc>
          <w:tcPr>
            <w:tcW w:w="2552" w:type="dxa"/>
          </w:tcPr>
          <w:p w14:paraId="24292DF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174</w:t>
            </w:r>
            <w:r w:rsidRPr="00941FDD">
              <w:rPr>
                <w:rFonts w:ascii="Arial" w:hAnsi="Arial" w:cs="Arial"/>
              </w:rPr>
              <w:t>/23</w:t>
            </w:r>
          </w:p>
          <w:p w14:paraId="56BB2A31" w14:textId="5AD5FB08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41ADA9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 la edición Nº 48 del Gran Premio de la Hermandad.</w:t>
            </w:r>
          </w:p>
          <w:p w14:paraId="654E8432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8177E75" w14:textId="77777777" w:rsidTr="0017170E">
        <w:tc>
          <w:tcPr>
            <w:tcW w:w="2552" w:type="dxa"/>
          </w:tcPr>
          <w:p w14:paraId="2D3CEFA4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175</w:t>
            </w:r>
            <w:r w:rsidRPr="00941FDD">
              <w:rPr>
                <w:rFonts w:ascii="Arial" w:hAnsi="Arial" w:cs="Arial"/>
              </w:rPr>
              <w:t>/23</w:t>
            </w:r>
          </w:p>
          <w:p w14:paraId="41D8BF28" w14:textId="15C23D93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0353AF5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reconociendo y destacando la trayectoria en materia cultural y social a la periodista y locutora Mirta </w:t>
            </w:r>
            <w:proofErr w:type="spellStart"/>
            <w:r>
              <w:rPr>
                <w:rFonts w:ascii="Arial" w:hAnsi="Arial" w:cs="Arial"/>
                <w:lang w:eastAsia="ar-SA"/>
              </w:rPr>
              <w:t>Kaszuba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332A47F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37C7099" w14:textId="77777777" w:rsidTr="0017170E">
        <w:tc>
          <w:tcPr>
            <w:tcW w:w="2552" w:type="dxa"/>
          </w:tcPr>
          <w:p w14:paraId="5C43052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176</w:t>
            </w:r>
            <w:r w:rsidRPr="00941FDD">
              <w:rPr>
                <w:rFonts w:ascii="Arial" w:hAnsi="Arial" w:cs="Arial"/>
              </w:rPr>
              <w:t>/23</w:t>
            </w:r>
          </w:p>
          <w:p w14:paraId="1FCB5AC0" w14:textId="122A715B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30170C9" w14:textId="0D644C91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305/23 convocando a sesión ordinaria para el día 8 de junio a las 10</w:t>
            </w:r>
            <w:r w:rsidR="00F63174">
              <w:rPr>
                <w:rFonts w:ascii="Arial" w:hAnsi="Arial" w:cs="Arial"/>
                <w:lang w:eastAsia="ar-SA"/>
              </w:rPr>
              <w:t xml:space="preserve">:00hs en el recinto de sesiones, </w:t>
            </w:r>
            <w:r w:rsidR="00F63174" w:rsidRPr="00F63174">
              <w:rPr>
                <w:rFonts w:ascii="Arial" w:hAnsi="Arial" w:cs="Arial"/>
                <w:lang w:eastAsia="ar-SA"/>
              </w:rPr>
              <w:t>para su ratificación.</w:t>
            </w:r>
          </w:p>
          <w:p w14:paraId="576547B3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4BFD2DB" w14:textId="77777777" w:rsidTr="0017170E">
        <w:tc>
          <w:tcPr>
            <w:tcW w:w="2552" w:type="dxa"/>
          </w:tcPr>
          <w:p w14:paraId="3B824E17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177/23</w:t>
            </w:r>
          </w:p>
          <w:p w14:paraId="47C29BC1" w14:textId="10FA8FEA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B13E0B3" w14:textId="0A72D3B3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261/23 declarando de Interés Provincial el 44 Aniversario de la creación del Museo Territorial cuya denominación actual es </w:t>
            </w:r>
            <w:r w:rsidR="00F63174">
              <w:rPr>
                <w:rFonts w:ascii="Arial" w:hAnsi="Arial" w:cs="Arial"/>
                <w:lang w:eastAsia="ar-SA"/>
              </w:rPr>
              <w:t xml:space="preserve">la de “Museo del Fin del Mundo”, </w:t>
            </w:r>
            <w:r w:rsidR="00F63174" w:rsidRPr="00F63174">
              <w:rPr>
                <w:rFonts w:ascii="Arial" w:hAnsi="Arial" w:cs="Arial"/>
                <w:lang w:eastAsia="ar-SA"/>
              </w:rPr>
              <w:t>para su ratificación.</w:t>
            </w:r>
          </w:p>
          <w:p w14:paraId="0FDE0DB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404BF7C" w14:textId="77777777" w:rsidTr="0017170E">
        <w:tc>
          <w:tcPr>
            <w:tcW w:w="2552" w:type="dxa"/>
          </w:tcPr>
          <w:p w14:paraId="222AA44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178/23</w:t>
            </w:r>
          </w:p>
          <w:p w14:paraId="59708517" w14:textId="58ED5092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F08C552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263/23 para su ratificación.</w:t>
            </w:r>
          </w:p>
          <w:p w14:paraId="4CAEABE1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48C9507" w14:textId="77777777" w:rsidTr="0017170E">
        <w:tc>
          <w:tcPr>
            <w:tcW w:w="2552" w:type="dxa"/>
          </w:tcPr>
          <w:p w14:paraId="7285D41F" w14:textId="77777777" w:rsidR="00632D35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179/23</w:t>
            </w:r>
          </w:p>
          <w:p w14:paraId="4776208D" w14:textId="7194C375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632D35"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3BA0E4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264/23 para su ratificación.</w:t>
            </w:r>
          </w:p>
          <w:p w14:paraId="19CBA52E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379F832" w14:textId="77777777" w:rsidTr="0017170E">
        <w:tc>
          <w:tcPr>
            <w:tcW w:w="2552" w:type="dxa"/>
          </w:tcPr>
          <w:p w14:paraId="15FB0D8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180/23</w:t>
            </w:r>
          </w:p>
          <w:p w14:paraId="55F381A9" w14:textId="5B41A17E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2EFC3F8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265/23 para su ratificación.</w:t>
            </w:r>
          </w:p>
          <w:p w14:paraId="79C20656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FDCA6FC" w14:textId="77777777" w:rsidTr="0017170E">
        <w:tc>
          <w:tcPr>
            <w:tcW w:w="2552" w:type="dxa"/>
          </w:tcPr>
          <w:p w14:paraId="750CE33E" w14:textId="0A76BB96" w:rsidR="00632D35" w:rsidRDefault="00E818F8" w:rsidP="00632D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181/23</w:t>
            </w:r>
          </w:p>
          <w:p w14:paraId="664D6ECF" w14:textId="080718ED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EDC28B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289/23 para su ratificación.</w:t>
            </w:r>
          </w:p>
          <w:p w14:paraId="43A0EE24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1FBE5FC" w14:textId="77777777" w:rsidTr="0017170E">
        <w:tc>
          <w:tcPr>
            <w:tcW w:w="2552" w:type="dxa"/>
          </w:tcPr>
          <w:p w14:paraId="701DAA1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182/23</w:t>
            </w:r>
          </w:p>
          <w:p w14:paraId="29F969F8" w14:textId="3D143FAD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3F4A2FF" w14:textId="3C5B113D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284/23, declarando de Interés Provincial la participación del Coro del Fin del Mundo en el concurso y Festival Internac</w:t>
            </w:r>
            <w:r w:rsidR="00F63174">
              <w:rPr>
                <w:rFonts w:ascii="Arial" w:hAnsi="Arial" w:cs="Arial"/>
                <w:lang w:eastAsia="ar-SA"/>
              </w:rPr>
              <w:t xml:space="preserve">ional de Coros “San Juan Canta”, </w:t>
            </w:r>
            <w:r w:rsidR="00F63174" w:rsidRPr="00F63174">
              <w:rPr>
                <w:rFonts w:ascii="Arial" w:hAnsi="Arial" w:cs="Arial"/>
                <w:lang w:eastAsia="ar-SA"/>
              </w:rPr>
              <w:t>para su ratificación.</w:t>
            </w:r>
          </w:p>
          <w:p w14:paraId="6063067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C1B3FBC" w14:textId="77777777" w:rsidTr="0017170E">
        <w:tc>
          <w:tcPr>
            <w:tcW w:w="2552" w:type="dxa"/>
          </w:tcPr>
          <w:p w14:paraId="550FBEF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183/23 </w:t>
            </w:r>
          </w:p>
          <w:p w14:paraId="35A5F089" w14:textId="581F09F6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BCE030A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290/23 para su ratificación.</w:t>
            </w:r>
          </w:p>
          <w:p w14:paraId="3A099162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B104624" w14:textId="77777777" w:rsidTr="0017170E">
        <w:tc>
          <w:tcPr>
            <w:tcW w:w="2552" w:type="dxa"/>
          </w:tcPr>
          <w:p w14:paraId="0201705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184/23</w:t>
            </w:r>
          </w:p>
          <w:p w14:paraId="21DEC005" w14:textId="0C400BDC" w:rsidR="00632D35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2CD0CCD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291/23 para su ratificación.</w:t>
            </w:r>
          </w:p>
          <w:p w14:paraId="79793C6E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A2580AB" w14:textId="77777777" w:rsidTr="0017170E">
        <w:tc>
          <w:tcPr>
            <w:tcW w:w="2552" w:type="dxa"/>
          </w:tcPr>
          <w:p w14:paraId="4EE5CDB3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185/23</w:t>
            </w:r>
          </w:p>
          <w:p w14:paraId="70BD6131" w14:textId="74DEFD2D" w:rsidR="00A67450" w:rsidRDefault="00632D35" w:rsidP="000F78D2">
            <w:pPr>
              <w:jc w:val="center"/>
              <w:rPr>
                <w:rFonts w:ascii="Arial" w:hAnsi="Arial" w:cs="Arial"/>
              </w:rPr>
            </w:pPr>
            <w:r w:rsidRPr="00632D3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13370A7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293/23 para su ratificación.</w:t>
            </w:r>
          </w:p>
          <w:p w14:paraId="2C469095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D04838E" w14:textId="77777777" w:rsidTr="0017170E">
        <w:tc>
          <w:tcPr>
            <w:tcW w:w="2552" w:type="dxa"/>
          </w:tcPr>
          <w:p w14:paraId="6DE77BE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186/23</w:t>
            </w:r>
          </w:p>
          <w:p w14:paraId="1DCE65FE" w14:textId="6489D497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F43DAF1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292/23 para su ratificación.</w:t>
            </w:r>
          </w:p>
          <w:p w14:paraId="122B951F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CB14A09" w14:textId="77777777" w:rsidTr="0017170E">
        <w:tc>
          <w:tcPr>
            <w:tcW w:w="2552" w:type="dxa"/>
          </w:tcPr>
          <w:p w14:paraId="5B89D5B0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187/23</w:t>
            </w:r>
          </w:p>
          <w:p w14:paraId="1BB49198" w14:textId="51D79BAD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154E33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294/23 para su ratificación.</w:t>
            </w:r>
          </w:p>
          <w:p w14:paraId="794239D3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EF53591" w14:textId="77777777" w:rsidTr="0017170E">
        <w:tc>
          <w:tcPr>
            <w:tcW w:w="2552" w:type="dxa"/>
          </w:tcPr>
          <w:p w14:paraId="5DF76978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188/23</w:t>
            </w:r>
          </w:p>
          <w:p w14:paraId="17ED7E37" w14:textId="7795FB8E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6594848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295/23 para su ratificación.</w:t>
            </w:r>
          </w:p>
          <w:p w14:paraId="0D0FB73C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14E2B9E" w14:textId="77777777" w:rsidTr="0017170E">
        <w:tc>
          <w:tcPr>
            <w:tcW w:w="2552" w:type="dxa"/>
          </w:tcPr>
          <w:p w14:paraId="45887EA7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189/23</w:t>
            </w:r>
          </w:p>
          <w:p w14:paraId="51F5C235" w14:textId="206FAB61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E178DCF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301/23 para su ratificación.</w:t>
            </w:r>
          </w:p>
          <w:p w14:paraId="5C284E3C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489AA97" w14:textId="77777777" w:rsidTr="0017170E">
        <w:tc>
          <w:tcPr>
            <w:tcW w:w="2552" w:type="dxa"/>
          </w:tcPr>
          <w:p w14:paraId="785A0F69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190/23 </w:t>
            </w:r>
          </w:p>
          <w:p w14:paraId="6DCDAE36" w14:textId="320E2528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59F54E4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302/23 para su ratificación.</w:t>
            </w:r>
          </w:p>
          <w:p w14:paraId="06A1496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28B753D" w14:textId="77777777" w:rsidTr="0017170E">
        <w:tc>
          <w:tcPr>
            <w:tcW w:w="2552" w:type="dxa"/>
          </w:tcPr>
          <w:p w14:paraId="12087087" w14:textId="77777777" w:rsidR="00A67450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191/23</w:t>
            </w:r>
          </w:p>
          <w:p w14:paraId="4FB8990C" w14:textId="4C3F8B8D" w:rsidR="00E818F8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  <w:r w:rsidR="00E818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38" w:type="dxa"/>
          </w:tcPr>
          <w:p w14:paraId="11AA2233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303/23 para su ratificación.</w:t>
            </w:r>
          </w:p>
          <w:p w14:paraId="77D431E7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75C38E0" w14:textId="77777777" w:rsidTr="0017170E">
        <w:tc>
          <w:tcPr>
            <w:tcW w:w="2552" w:type="dxa"/>
          </w:tcPr>
          <w:p w14:paraId="1EFC3B4B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192/23</w:t>
            </w:r>
          </w:p>
          <w:p w14:paraId="2459DBD0" w14:textId="4D7B6617" w:rsidR="00A67450" w:rsidRPr="00A67450" w:rsidRDefault="00A67450" w:rsidP="000F78D2">
            <w:pPr>
              <w:jc w:val="center"/>
              <w:rPr>
                <w:rFonts w:ascii="Arial" w:hAnsi="Arial" w:cs="Arial"/>
                <w:b/>
              </w:rPr>
            </w:pPr>
            <w:r w:rsidRPr="00A67450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7938" w:type="dxa"/>
          </w:tcPr>
          <w:p w14:paraId="4603AA97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P.E.P. Nota N° 083/23 adjuntando Dto. Provincial N° 1311/23 por el cual se ratifica el convenio específico al convenio marco de cooperación y financiación </w:t>
            </w:r>
            <w:r>
              <w:rPr>
                <w:rFonts w:ascii="Arial" w:hAnsi="Arial" w:cs="Arial"/>
                <w:lang w:eastAsia="ar-SA"/>
              </w:rPr>
              <w:lastRenderedPageBreak/>
              <w:t>para la adquisición de bienes mediante el Fondo Nacional del Manejo del Fuego, registrado bajo el N° 23.973, suscripto entre el Ministerio de Ambiente y Desarrollo Sostenible de la Nación y la Provincia.</w:t>
            </w:r>
          </w:p>
          <w:p w14:paraId="265288F0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67AAA22" w14:textId="77777777" w:rsidTr="0017170E">
        <w:tc>
          <w:tcPr>
            <w:tcW w:w="2552" w:type="dxa"/>
          </w:tcPr>
          <w:p w14:paraId="7F79D603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193/23</w:t>
            </w:r>
          </w:p>
          <w:p w14:paraId="20935EAD" w14:textId="7B9C48D1" w:rsidR="00A67450" w:rsidRPr="00A67450" w:rsidRDefault="0090523C" w:rsidP="000F7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7938" w:type="dxa"/>
          </w:tcPr>
          <w:p w14:paraId="47D7BC25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PODER JUDICIAL Oficio N° 035/23 adjuntando Acordada N° 103/23 en la cual se adjunta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modificación de la Ley Provincial N° 110.</w:t>
            </w:r>
          </w:p>
          <w:p w14:paraId="50A3C99F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43305BB" w14:textId="77777777" w:rsidTr="0017170E">
        <w:tc>
          <w:tcPr>
            <w:tcW w:w="2552" w:type="dxa"/>
          </w:tcPr>
          <w:p w14:paraId="2909BA61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194/23</w:t>
            </w:r>
          </w:p>
          <w:p w14:paraId="71A4DD25" w14:textId="27C303E9" w:rsidR="00A67450" w:rsidRPr="00A67450" w:rsidRDefault="00A67450" w:rsidP="000F78D2">
            <w:pPr>
              <w:jc w:val="center"/>
              <w:rPr>
                <w:rFonts w:ascii="Arial" w:hAnsi="Arial" w:cs="Arial"/>
                <w:b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82BB827" w14:textId="7C835936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260/23 declarando de Interés Provincial la </w:t>
            </w:r>
            <w:proofErr w:type="spellStart"/>
            <w:r>
              <w:rPr>
                <w:rFonts w:ascii="Arial" w:hAnsi="Arial" w:cs="Arial"/>
                <w:lang w:eastAsia="ar-SA"/>
              </w:rPr>
              <w:t>Masterclass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organizada por el Estudio Integral de Danza </w:t>
            </w:r>
            <w:r w:rsidR="00F63174">
              <w:rPr>
                <w:rFonts w:ascii="Arial" w:hAnsi="Arial" w:cs="Arial"/>
                <w:lang w:eastAsia="ar-SA"/>
              </w:rPr>
              <w:t xml:space="preserve">“Amarte”, </w:t>
            </w:r>
            <w:r w:rsidR="00F63174" w:rsidRPr="00F63174">
              <w:rPr>
                <w:rFonts w:ascii="Arial" w:hAnsi="Arial" w:cs="Arial"/>
                <w:lang w:eastAsia="ar-SA"/>
              </w:rPr>
              <w:t>para su ratificación.</w:t>
            </w:r>
          </w:p>
          <w:p w14:paraId="5CC4C7D4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DB71FEE" w14:textId="77777777" w:rsidTr="0017170E">
        <w:tc>
          <w:tcPr>
            <w:tcW w:w="2552" w:type="dxa"/>
          </w:tcPr>
          <w:p w14:paraId="1A852C3D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195/23 </w:t>
            </w:r>
          </w:p>
          <w:p w14:paraId="66AE81F2" w14:textId="2E5FAED6" w:rsidR="00A67450" w:rsidRPr="00A67450" w:rsidRDefault="00A67450" w:rsidP="000F7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6 y 1</w:t>
            </w:r>
          </w:p>
        </w:tc>
        <w:tc>
          <w:tcPr>
            <w:tcW w:w="7938" w:type="dxa"/>
          </w:tcPr>
          <w:p w14:paraId="3E1ED478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Consejo de Bienestar Policial y Sindicalización.</w:t>
            </w:r>
          </w:p>
          <w:p w14:paraId="4FBC167A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03A8B47" w14:textId="77777777" w:rsidTr="0017170E">
        <w:tc>
          <w:tcPr>
            <w:tcW w:w="2552" w:type="dxa"/>
          </w:tcPr>
          <w:p w14:paraId="3C9EF72E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196/23</w:t>
            </w:r>
          </w:p>
          <w:p w14:paraId="18C0C857" w14:textId="397D647F" w:rsidR="00A67450" w:rsidRPr="00A67450" w:rsidRDefault="00A67450" w:rsidP="000F78D2">
            <w:pPr>
              <w:jc w:val="center"/>
              <w:rPr>
                <w:rFonts w:ascii="Arial" w:hAnsi="Arial" w:cs="Arial"/>
                <w:b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7B56859" w14:textId="77777777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“Programa de Accesibilidad para Todos”.</w:t>
            </w:r>
          </w:p>
          <w:p w14:paraId="36D2635C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C9A6947" w14:textId="77777777" w:rsidTr="0017170E">
        <w:tc>
          <w:tcPr>
            <w:tcW w:w="2552" w:type="dxa"/>
          </w:tcPr>
          <w:p w14:paraId="796E95BC" w14:textId="77777777" w:rsidR="00E818F8" w:rsidRDefault="00E818F8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197/23</w:t>
            </w:r>
          </w:p>
          <w:p w14:paraId="298BB3BF" w14:textId="22734EB3" w:rsidR="00A67450" w:rsidRPr="00A67450" w:rsidRDefault="00A67450" w:rsidP="000F78D2">
            <w:pPr>
              <w:jc w:val="center"/>
              <w:rPr>
                <w:rFonts w:ascii="Arial" w:hAnsi="Arial" w:cs="Arial"/>
                <w:b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0BCB063" w14:textId="0FB3F2F1" w:rsidR="00E818F8" w:rsidRDefault="00E818F8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6F015F">
              <w:rPr>
                <w:rFonts w:ascii="Arial" w:hAnsi="Arial" w:cs="Arial"/>
                <w:lang w:eastAsia="ar-SA"/>
              </w:rPr>
              <w:t>Declaración</w:t>
            </w:r>
            <w:r>
              <w:rPr>
                <w:rFonts w:ascii="Arial" w:hAnsi="Arial" w:cs="Arial"/>
                <w:lang w:eastAsia="ar-SA"/>
              </w:rPr>
              <w:t xml:space="preserve"> repudiando el ocultamiento de la insignia nacional y de la imagen de las Malvinas en la </w:t>
            </w:r>
            <w:proofErr w:type="spellStart"/>
            <w:r>
              <w:rPr>
                <w:rFonts w:ascii="Arial" w:hAnsi="Arial" w:cs="Arial"/>
                <w:lang w:eastAsia="ar-SA"/>
              </w:rPr>
              <w:t>cartelería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Estado Provincial Malvinas Argentinas en la Provincia de Mendoza, durante el Mundial de Futbol Juvenil Sub 20.</w:t>
            </w:r>
          </w:p>
          <w:p w14:paraId="6F7B69E5" w14:textId="77777777" w:rsidR="00E818F8" w:rsidRDefault="00E818F8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1F7E6372" w14:textId="77777777" w:rsidTr="0017170E">
        <w:tc>
          <w:tcPr>
            <w:tcW w:w="2552" w:type="dxa"/>
          </w:tcPr>
          <w:p w14:paraId="4BDA6B9B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198/23</w:t>
            </w:r>
          </w:p>
          <w:p w14:paraId="495B2CF7" w14:textId="155F05CF" w:rsidR="00A67450" w:rsidRPr="00A67450" w:rsidRDefault="00A67450" w:rsidP="000F78D2">
            <w:pPr>
              <w:jc w:val="center"/>
              <w:rPr>
                <w:rFonts w:ascii="Arial" w:hAnsi="Arial" w:cs="Arial"/>
                <w:b/>
              </w:rPr>
            </w:pPr>
            <w:r w:rsidRPr="00A67450">
              <w:rPr>
                <w:rFonts w:ascii="Arial" w:hAnsi="Arial" w:cs="Arial"/>
                <w:b/>
              </w:rPr>
              <w:t>Com. 3, 5 y 1</w:t>
            </w:r>
          </w:p>
        </w:tc>
        <w:tc>
          <w:tcPr>
            <w:tcW w:w="7938" w:type="dxa"/>
          </w:tcPr>
          <w:p w14:paraId="6AC745C0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Ordenamiento Territorial, Gestión Integral del Uso del Suelo y Hábitat de la Provincia de Tierra del Fuego.</w:t>
            </w:r>
          </w:p>
          <w:p w14:paraId="49D8DC0B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1828F0DA" w14:textId="77777777" w:rsidTr="0017170E">
        <w:tc>
          <w:tcPr>
            <w:tcW w:w="2552" w:type="dxa"/>
          </w:tcPr>
          <w:p w14:paraId="2B33E8FB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199/23</w:t>
            </w:r>
          </w:p>
          <w:p w14:paraId="1500C9FF" w14:textId="017DA2C7" w:rsidR="00A67450" w:rsidRPr="00A67450" w:rsidRDefault="00A67450" w:rsidP="000F78D2">
            <w:pPr>
              <w:jc w:val="center"/>
              <w:rPr>
                <w:rFonts w:ascii="Arial" w:hAnsi="Arial" w:cs="Arial"/>
                <w:b/>
              </w:rPr>
            </w:pPr>
            <w:r w:rsidRPr="00A67450">
              <w:rPr>
                <w:rFonts w:ascii="Arial" w:hAnsi="Arial" w:cs="Arial"/>
                <w:b/>
              </w:rPr>
              <w:t>Com. 3 y 1</w:t>
            </w:r>
          </w:p>
        </w:tc>
        <w:tc>
          <w:tcPr>
            <w:tcW w:w="7938" w:type="dxa"/>
          </w:tcPr>
          <w:p w14:paraId="78BC04B6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Comité Provincial para la Gestión Integral del Riesgo y Protección Civil.</w:t>
            </w:r>
          </w:p>
          <w:p w14:paraId="5A5208D0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2FCCA9E4" w14:textId="77777777" w:rsidTr="0017170E">
        <w:tc>
          <w:tcPr>
            <w:tcW w:w="2552" w:type="dxa"/>
          </w:tcPr>
          <w:p w14:paraId="0B141156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200/23</w:t>
            </w:r>
          </w:p>
          <w:p w14:paraId="3D42B0D1" w14:textId="1BE9D388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BB628E6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en la segunda edición de los juegos de la integración patagónica, realizados en la ciudad de Puerto </w:t>
            </w:r>
            <w:proofErr w:type="spellStart"/>
            <w:r>
              <w:rPr>
                <w:rFonts w:ascii="Arial" w:hAnsi="Arial" w:cs="Arial"/>
                <w:lang w:eastAsia="ar-SA"/>
              </w:rPr>
              <w:t>Madryn</w:t>
            </w:r>
            <w:proofErr w:type="spellEnd"/>
            <w:r>
              <w:rPr>
                <w:rFonts w:ascii="Arial" w:hAnsi="Arial" w:cs="Arial"/>
                <w:lang w:eastAsia="ar-SA"/>
              </w:rPr>
              <w:t>, Provincia de Chubut.</w:t>
            </w:r>
          </w:p>
          <w:p w14:paraId="42862881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7CA43478" w14:textId="77777777" w:rsidTr="0017170E">
        <w:tc>
          <w:tcPr>
            <w:tcW w:w="2552" w:type="dxa"/>
          </w:tcPr>
          <w:p w14:paraId="571C939C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201/23</w:t>
            </w:r>
          </w:p>
          <w:p w14:paraId="7A1698A4" w14:textId="7E57B656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F05A933" w14:textId="766C2DA8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al Diario Provincia 23, al conmemorarse el 05 de junio de 2023 su 30</w:t>
            </w:r>
            <w:r w:rsidR="00B10E82">
              <w:rPr>
                <w:rFonts w:ascii="Arial" w:hAnsi="Arial" w:cs="Arial"/>
                <w:lang w:eastAsia="ar-SA"/>
              </w:rPr>
              <w:t>°</w:t>
            </w:r>
            <w:r>
              <w:rPr>
                <w:rFonts w:ascii="Arial" w:hAnsi="Arial" w:cs="Arial"/>
                <w:lang w:eastAsia="ar-SA"/>
              </w:rPr>
              <w:t xml:space="preserve"> aniversario.</w:t>
            </w:r>
          </w:p>
          <w:p w14:paraId="4FEAC569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73DFA031" w14:textId="77777777" w:rsidTr="0017170E">
        <w:tc>
          <w:tcPr>
            <w:tcW w:w="2552" w:type="dxa"/>
          </w:tcPr>
          <w:p w14:paraId="7F3E47EA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202/23 </w:t>
            </w:r>
          </w:p>
          <w:p w14:paraId="37C2879C" w14:textId="4E486984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B4F436F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 la Asociación Civil “Ushuaia anda Leyendo”.</w:t>
            </w:r>
          </w:p>
          <w:p w14:paraId="3CD93554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46E56263" w14:textId="77777777" w:rsidTr="0017170E">
        <w:tc>
          <w:tcPr>
            <w:tcW w:w="2552" w:type="dxa"/>
          </w:tcPr>
          <w:p w14:paraId="79582DE8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203/23 </w:t>
            </w:r>
          </w:p>
          <w:p w14:paraId="505E70E1" w14:textId="46E62307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140BA2A" w14:textId="0CB11E5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“1° Reunión Regional Patagónica de la Confederación de la Media</w:t>
            </w:r>
            <w:r w:rsidR="00F63174">
              <w:rPr>
                <w:rFonts w:ascii="Arial" w:hAnsi="Arial" w:cs="Arial"/>
                <w:lang w:eastAsia="ar-SA"/>
              </w:rPr>
              <w:t>na</w:t>
            </w:r>
            <w:r>
              <w:rPr>
                <w:rFonts w:ascii="Arial" w:hAnsi="Arial" w:cs="Arial"/>
                <w:lang w:eastAsia="ar-SA"/>
              </w:rPr>
              <w:t xml:space="preserve"> Empresa (CAME).</w:t>
            </w:r>
          </w:p>
          <w:p w14:paraId="521D3E21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1988AECF" w14:textId="77777777" w:rsidTr="0017170E">
        <w:tc>
          <w:tcPr>
            <w:tcW w:w="2552" w:type="dxa"/>
          </w:tcPr>
          <w:p w14:paraId="5D02FCE8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204/23</w:t>
            </w:r>
          </w:p>
          <w:p w14:paraId="5A202898" w14:textId="56AD2CF7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EF9AAB1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decisión política de comunicar al Secretario de Estado de Relaciones Exteriores de la Commonwealth del Reino Unido de Gran Bretaña e Irlanda del Norte, el fin de los efectos del “Comunicado Conjunto” conocido como “Pacto </w:t>
            </w:r>
            <w:proofErr w:type="spellStart"/>
            <w:r>
              <w:rPr>
                <w:rFonts w:ascii="Arial" w:hAnsi="Arial" w:cs="Arial"/>
                <w:lang w:eastAsia="ar-SA"/>
              </w:rPr>
              <w:t>Foradori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– Duncan”. </w:t>
            </w:r>
          </w:p>
          <w:p w14:paraId="1EC22817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7716F2E0" w14:textId="77777777" w:rsidTr="0017170E">
        <w:tc>
          <w:tcPr>
            <w:tcW w:w="2552" w:type="dxa"/>
          </w:tcPr>
          <w:p w14:paraId="3BAF6C77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205/23</w:t>
            </w:r>
          </w:p>
          <w:p w14:paraId="4984B4FB" w14:textId="53E0DCFB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42226F0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como Director de </w:t>
            </w:r>
            <w:proofErr w:type="spellStart"/>
            <w:r>
              <w:rPr>
                <w:rFonts w:ascii="Arial" w:hAnsi="Arial" w:cs="Arial"/>
                <w:lang w:eastAsia="ar-SA"/>
              </w:rPr>
              <w:t>Ivan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Razza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Video Musical “Olivia”.</w:t>
            </w:r>
          </w:p>
          <w:p w14:paraId="031FD40F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663F972E" w14:textId="77777777" w:rsidTr="0017170E">
        <w:tc>
          <w:tcPr>
            <w:tcW w:w="2552" w:type="dxa"/>
          </w:tcPr>
          <w:p w14:paraId="4AC754F9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206/23</w:t>
            </w:r>
          </w:p>
          <w:p w14:paraId="2F48FBEC" w14:textId="5C13A621" w:rsidR="00A67450" w:rsidRDefault="00A67450" w:rsidP="000F78D2">
            <w:pPr>
              <w:jc w:val="center"/>
              <w:rPr>
                <w:rFonts w:ascii="Arial" w:hAnsi="Arial" w:cs="Arial"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85F890B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desempeño como Director de </w:t>
            </w:r>
            <w:proofErr w:type="spellStart"/>
            <w:r>
              <w:rPr>
                <w:rFonts w:ascii="Arial" w:hAnsi="Arial" w:cs="Arial"/>
                <w:lang w:eastAsia="ar-SA"/>
              </w:rPr>
              <w:t>Ivan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Mauricio Ezequiel </w:t>
            </w:r>
            <w:proofErr w:type="spellStart"/>
            <w:r>
              <w:rPr>
                <w:rFonts w:ascii="Arial" w:hAnsi="Arial" w:cs="Arial"/>
                <w:lang w:eastAsia="ar-SA"/>
              </w:rPr>
              <w:t>Razza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DF54AB4" w14:textId="14193C72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14AEC" w14:paraId="7A049199" w14:textId="77777777" w:rsidTr="0017170E">
        <w:tc>
          <w:tcPr>
            <w:tcW w:w="2552" w:type="dxa"/>
          </w:tcPr>
          <w:p w14:paraId="7FE7522C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207/23</w:t>
            </w:r>
          </w:p>
          <w:p w14:paraId="4B71AD12" w14:textId="68A63189" w:rsidR="00BD069A" w:rsidRPr="00A67450" w:rsidRDefault="00A67450" w:rsidP="000F78D2">
            <w:pPr>
              <w:jc w:val="center"/>
              <w:rPr>
                <w:rFonts w:ascii="Arial" w:hAnsi="Arial" w:cs="Arial"/>
                <w:b/>
              </w:rPr>
            </w:pPr>
            <w:r w:rsidRPr="00A6745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66535A6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como realizador y Director de </w:t>
            </w:r>
            <w:proofErr w:type="spellStart"/>
            <w:r>
              <w:rPr>
                <w:rFonts w:ascii="Arial" w:hAnsi="Arial" w:cs="Arial"/>
                <w:lang w:eastAsia="ar-SA"/>
              </w:rPr>
              <w:t>Ivan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Mauricio Ezequiel </w:t>
            </w:r>
            <w:proofErr w:type="spellStart"/>
            <w:r>
              <w:rPr>
                <w:rFonts w:ascii="Arial" w:hAnsi="Arial" w:cs="Arial"/>
                <w:lang w:eastAsia="ar-SA"/>
              </w:rPr>
              <w:t>Razza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Video Musical </w:t>
            </w:r>
            <w:proofErr w:type="spellStart"/>
            <w:r>
              <w:rPr>
                <w:rFonts w:ascii="Arial" w:hAnsi="Arial" w:cs="Arial"/>
                <w:lang w:eastAsia="ar-SA"/>
              </w:rPr>
              <w:t>Dharma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3096214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3AAAE1F9" w14:textId="77777777" w:rsidTr="0017170E">
        <w:tc>
          <w:tcPr>
            <w:tcW w:w="2552" w:type="dxa"/>
          </w:tcPr>
          <w:p w14:paraId="36DA4D6E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208/23</w:t>
            </w:r>
          </w:p>
          <w:p w14:paraId="4D3D0820" w14:textId="6FD956E4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0425F3AF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590.</w:t>
            </w:r>
          </w:p>
          <w:p w14:paraId="396D8C44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0CDDC781" w14:textId="77777777" w:rsidTr="0017170E">
        <w:tc>
          <w:tcPr>
            <w:tcW w:w="2552" w:type="dxa"/>
          </w:tcPr>
          <w:p w14:paraId="27ED3F96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209/23</w:t>
            </w:r>
          </w:p>
          <w:p w14:paraId="6BFD8665" w14:textId="53AD3515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Com. 4 y 1</w:t>
            </w:r>
          </w:p>
        </w:tc>
        <w:tc>
          <w:tcPr>
            <w:tcW w:w="7938" w:type="dxa"/>
          </w:tcPr>
          <w:p w14:paraId="044F956C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27.621 para la implementación de la Educación Ambiental en la República Argentina.</w:t>
            </w:r>
          </w:p>
          <w:p w14:paraId="7819B265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5888C4E1" w14:textId="77777777" w:rsidTr="0017170E">
        <w:tc>
          <w:tcPr>
            <w:tcW w:w="2552" w:type="dxa"/>
          </w:tcPr>
          <w:p w14:paraId="1B8452C2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210/23</w:t>
            </w:r>
          </w:p>
          <w:p w14:paraId="3BAED71D" w14:textId="3E679C8A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2135BC10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“Programa de Capacitación en prevención sobre abuso sexual en la Infancia y la Adolescencia”.</w:t>
            </w:r>
          </w:p>
          <w:p w14:paraId="205A4A8C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D7F5265" w14:textId="77777777" w:rsidR="00B219FC" w:rsidRDefault="00B219F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6B139240" w14:textId="77777777" w:rsidTr="0017170E">
        <w:tc>
          <w:tcPr>
            <w:tcW w:w="2552" w:type="dxa"/>
          </w:tcPr>
          <w:p w14:paraId="0F2E549B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211/23</w:t>
            </w:r>
          </w:p>
          <w:p w14:paraId="056DE0F9" w14:textId="7F708AA8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3FBC72B3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27.709 sobre creación del Plan Federal de capacitación sobre los derechos de niñas, niños y adolescentes.</w:t>
            </w:r>
          </w:p>
          <w:p w14:paraId="635C6820" w14:textId="77777777" w:rsidR="00914AEC" w:rsidRDefault="00914AEC" w:rsidP="00914AEC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2B46CD52" w14:textId="77777777" w:rsidTr="0017170E">
        <w:tc>
          <w:tcPr>
            <w:tcW w:w="2552" w:type="dxa"/>
          </w:tcPr>
          <w:p w14:paraId="23D4FAD7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212/23</w:t>
            </w:r>
          </w:p>
          <w:p w14:paraId="400C5370" w14:textId="3CA7DF4D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D974A21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construcción de una “Casa Modular Habitacional” en el marco de la renovación integral de la Base Antártica Conjunta Petrel (BACP).</w:t>
            </w:r>
          </w:p>
          <w:p w14:paraId="33E9CC13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7B64CF52" w14:textId="77777777" w:rsidTr="0017170E">
        <w:tc>
          <w:tcPr>
            <w:tcW w:w="2552" w:type="dxa"/>
          </w:tcPr>
          <w:p w14:paraId="4BD411B3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213/23</w:t>
            </w:r>
          </w:p>
          <w:p w14:paraId="5149EBAE" w14:textId="21B7D0E1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3183AB1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Lic. Pablo </w:t>
            </w:r>
            <w:proofErr w:type="spellStart"/>
            <w:r>
              <w:rPr>
                <w:rFonts w:ascii="Arial" w:hAnsi="Arial" w:cs="Arial"/>
                <w:lang w:eastAsia="ar-SA"/>
              </w:rPr>
              <w:t>Dzodan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personalidad destacada de la cultura de la Provincia.</w:t>
            </w:r>
          </w:p>
          <w:p w14:paraId="1BE355F1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1BFA50E6" w14:textId="77777777" w:rsidTr="0017170E">
        <w:tc>
          <w:tcPr>
            <w:tcW w:w="2552" w:type="dxa"/>
          </w:tcPr>
          <w:p w14:paraId="70B5247F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214/23</w:t>
            </w:r>
          </w:p>
          <w:p w14:paraId="6B906A1B" w14:textId="70461658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Com. 5, 2 y 1</w:t>
            </w:r>
          </w:p>
        </w:tc>
        <w:tc>
          <w:tcPr>
            <w:tcW w:w="7938" w:type="dxa"/>
          </w:tcPr>
          <w:p w14:paraId="7095CECA" w14:textId="2F208616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para el arraigo de profesionales médicos dependientes del Estado Provincial y el sostenimiento de las Guard</w:t>
            </w:r>
            <w:r w:rsidR="00B10E82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>as Médicas.</w:t>
            </w:r>
          </w:p>
          <w:p w14:paraId="1E436EB1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4AEC" w14:paraId="3FB23964" w14:textId="77777777" w:rsidTr="0017170E">
        <w:tc>
          <w:tcPr>
            <w:tcW w:w="2552" w:type="dxa"/>
          </w:tcPr>
          <w:p w14:paraId="2B599C44" w14:textId="77777777" w:rsidR="00914AEC" w:rsidRDefault="00914AEC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215/23</w:t>
            </w:r>
          </w:p>
          <w:p w14:paraId="6E2B22A4" w14:textId="27CCA3D0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lastRenderedPageBreak/>
              <w:t>Com. 2</w:t>
            </w:r>
          </w:p>
        </w:tc>
        <w:tc>
          <w:tcPr>
            <w:tcW w:w="7938" w:type="dxa"/>
          </w:tcPr>
          <w:p w14:paraId="30B347EE" w14:textId="77777777" w:rsidR="00914AEC" w:rsidRDefault="00914AE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P.E.P. Nota N° 085/23 adjuntando la Cuenta de Inversión Ejercicio 2022.</w:t>
            </w:r>
          </w:p>
          <w:p w14:paraId="07DCE10C" w14:textId="77777777" w:rsidR="00914AEC" w:rsidRDefault="00914AEC" w:rsidP="000F78D2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70E" w14:paraId="53D111BE" w14:textId="77777777" w:rsidTr="0017170E">
        <w:tc>
          <w:tcPr>
            <w:tcW w:w="2552" w:type="dxa"/>
          </w:tcPr>
          <w:p w14:paraId="0C6F33C2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216/23</w:t>
            </w:r>
          </w:p>
          <w:p w14:paraId="4FD4ECF6" w14:textId="0F773C57" w:rsidR="00BD069A" w:rsidRDefault="00BD069A" w:rsidP="000F78D2">
            <w:pPr>
              <w:jc w:val="center"/>
              <w:rPr>
                <w:rFonts w:ascii="Arial" w:hAnsi="Arial" w:cs="Arial"/>
              </w:rPr>
            </w:pPr>
            <w:r w:rsidRPr="00BD069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6938138" w14:textId="6111195A" w:rsidR="0017170E" w:rsidRDefault="0017170E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D64887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D64887">
              <w:rPr>
                <w:rFonts w:ascii="Arial" w:hAnsi="Arial" w:cs="Arial"/>
                <w:lang w:eastAsia="ar-SA"/>
              </w:rPr>
              <w:t xml:space="preserve"> de Interés Provincial </w:t>
            </w:r>
            <w:r w:rsidR="00BD069A">
              <w:rPr>
                <w:rFonts w:ascii="Arial" w:hAnsi="Arial" w:cs="Arial"/>
                <w:lang w:eastAsia="ar-SA"/>
              </w:rPr>
              <w:t xml:space="preserve">la trayectoria </w:t>
            </w:r>
            <w:r w:rsidR="00A67450">
              <w:rPr>
                <w:rFonts w:ascii="Arial" w:hAnsi="Arial" w:cs="Arial"/>
                <w:lang w:eastAsia="ar-SA"/>
              </w:rPr>
              <w:t xml:space="preserve">de la señora Daniela </w:t>
            </w:r>
            <w:proofErr w:type="spellStart"/>
            <w:r w:rsidR="00A67450">
              <w:rPr>
                <w:rFonts w:ascii="Arial" w:hAnsi="Arial" w:cs="Arial"/>
                <w:lang w:eastAsia="ar-SA"/>
              </w:rPr>
              <w:t>Brada</w:t>
            </w:r>
            <w:proofErr w:type="spellEnd"/>
            <w:r w:rsidR="00A67450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17170E" w14:paraId="4C8B750C" w14:textId="77777777" w:rsidTr="0017170E">
        <w:tc>
          <w:tcPr>
            <w:tcW w:w="2552" w:type="dxa"/>
          </w:tcPr>
          <w:p w14:paraId="37E1B704" w14:textId="6936D929" w:rsidR="00BD069A" w:rsidRDefault="00967840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217/23</w:t>
            </w:r>
          </w:p>
          <w:p w14:paraId="52AD01F8" w14:textId="7835E962" w:rsidR="00967840" w:rsidRPr="00967840" w:rsidRDefault="00967840" w:rsidP="000F78D2">
            <w:pPr>
              <w:jc w:val="center"/>
              <w:rPr>
                <w:rFonts w:ascii="Arial" w:hAnsi="Arial" w:cs="Arial"/>
                <w:b/>
              </w:rPr>
            </w:pPr>
            <w:r w:rsidRPr="0096784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59A2000" w14:textId="77777777" w:rsidR="0017170E" w:rsidRDefault="0017170E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BLOQUES FORJA; U.C.R.; JUST. PCIAL; FRENTE DE TODOS –PJ- M.P.F. Y PARTIDO VERDE</w:t>
            </w:r>
            <w:r w:rsidR="00D64887">
              <w:rPr>
                <w:rFonts w:ascii="Arial" w:hAnsi="Arial" w:cs="Arial"/>
                <w:lang w:eastAsia="ar-SA"/>
              </w:rPr>
              <w:t xml:space="preserve"> Proy. </w:t>
            </w:r>
            <w:proofErr w:type="gramStart"/>
            <w:r w:rsidR="00D64887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D64887">
              <w:rPr>
                <w:rFonts w:ascii="Arial" w:hAnsi="Arial" w:cs="Arial"/>
                <w:lang w:eastAsia="ar-SA"/>
              </w:rPr>
              <w:t xml:space="preserve"> Declaración expresando su repudio a la decisión tomada por la Empresa Chilena Transbordadora Austral </w:t>
            </w:r>
            <w:proofErr w:type="spellStart"/>
            <w:r w:rsidR="00D64887">
              <w:rPr>
                <w:rFonts w:ascii="Arial" w:hAnsi="Arial" w:cs="Arial"/>
                <w:lang w:eastAsia="ar-SA"/>
              </w:rPr>
              <w:t>Broom</w:t>
            </w:r>
            <w:proofErr w:type="spellEnd"/>
            <w:r w:rsidR="00D64887">
              <w:rPr>
                <w:rFonts w:ascii="Arial" w:hAnsi="Arial" w:cs="Arial"/>
                <w:lang w:eastAsia="ar-SA"/>
              </w:rPr>
              <w:t>, en la cual no aceptarán la moneda argentina.</w:t>
            </w:r>
          </w:p>
          <w:p w14:paraId="523168B9" w14:textId="2C36990C" w:rsidR="00D64887" w:rsidRDefault="00D64887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70E" w14:paraId="22039F86" w14:textId="77777777" w:rsidTr="0017170E">
        <w:tc>
          <w:tcPr>
            <w:tcW w:w="2552" w:type="dxa"/>
          </w:tcPr>
          <w:p w14:paraId="581E0073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218/23</w:t>
            </w:r>
          </w:p>
          <w:p w14:paraId="475C1932" w14:textId="12041638" w:rsidR="00BD069A" w:rsidRDefault="00BD069A" w:rsidP="000F78D2">
            <w:pPr>
              <w:jc w:val="center"/>
              <w:rPr>
                <w:rFonts w:ascii="Arial" w:hAnsi="Arial" w:cs="Arial"/>
              </w:rPr>
            </w:pPr>
            <w:r w:rsidRPr="00BD069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1509D15" w14:textId="77777777" w:rsidR="0017170E" w:rsidRDefault="0017170E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incorporación del emblema de las Islas Malvinas en la indumentaria de trabajo de la Empresa BGH de Río Grande.</w:t>
            </w:r>
          </w:p>
          <w:p w14:paraId="333F649D" w14:textId="729DF86F" w:rsidR="0017170E" w:rsidRDefault="0017170E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70E" w14:paraId="4C119482" w14:textId="77777777" w:rsidTr="0017170E">
        <w:tc>
          <w:tcPr>
            <w:tcW w:w="2552" w:type="dxa"/>
          </w:tcPr>
          <w:p w14:paraId="45EDF31B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219/23</w:t>
            </w:r>
          </w:p>
          <w:p w14:paraId="4E397A30" w14:textId="549436C3" w:rsidR="00BD069A" w:rsidRDefault="00BD069A" w:rsidP="000F78D2">
            <w:pPr>
              <w:jc w:val="center"/>
              <w:rPr>
                <w:rFonts w:ascii="Arial" w:hAnsi="Arial" w:cs="Arial"/>
              </w:rPr>
            </w:pPr>
            <w:r w:rsidRPr="00BD069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E11630D" w14:textId="4C3F3F45" w:rsidR="0017170E" w:rsidRDefault="0017170E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1461.</w:t>
            </w:r>
          </w:p>
        </w:tc>
      </w:tr>
      <w:tr w:rsidR="0017170E" w14:paraId="366FA013" w14:textId="77777777" w:rsidTr="0017170E">
        <w:tc>
          <w:tcPr>
            <w:tcW w:w="2552" w:type="dxa"/>
          </w:tcPr>
          <w:p w14:paraId="368B554F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220/23</w:t>
            </w:r>
          </w:p>
          <w:p w14:paraId="0BC9CE14" w14:textId="454772A6" w:rsidR="00BD069A" w:rsidRDefault="00BD069A" w:rsidP="000F78D2">
            <w:pPr>
              <w:jc w:val="center"/>
              <w:rPr>
                <w:rFonts w:ascii="Arial" w:hAnsi="Arial" w:cs="Arial"/>
              </w:rPr>
            </w:pPr>
            <w:r w:rsidRPr="00BD069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7F39388" w14:textId="1ECA26CD" w:rsidR="0017170E" w:rsidRDefault="0017170E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1466.</w:t>
            </w:r>
          </w:p>
        </w:tc>
      </w:tr>
      <w:tr w:rsidR="0017170E" w14:paraId="5017D931" w14:textId="77777777" w:rsidTr="0017170E">
        <w:tc>
          <w:tcPr>
            <w:tcW w:w="2552" w:type="dxa"/>
          </w:tcPr>
          <w:p w14:paraId="7593A63E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221/23</w:t>
            </w:r>
          </w:p>
          <w:p w14:paraId="6B6488F3" w14:textId="057FC7AB" w:rsidR="00BD069A" w:rsidRDefault="00BD069A" w:rsidP="000F78D2">
            <w:pPr>
              <w:jc w:val="center"/>
              <w:rPr>
                <w:rFonts w:ascii="Arial" w:hAnsi="Arial" w:cs="Arial"/>
              </w:rPr>
            </w:pPr>
            <w:r w:rsidRPr="00BD069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16B07C5" w14:textId="77777777" w:rsidR="0017170E" w:rsidRDefault="0017170E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destacando la trayectoria del señor </w:t>
            </w:r>
            <w:proofErr w:type="spellStart"/>
            <w:r>
              <w:rPr>
                <w:rFonts w:ascii="Arial" w:hAnsi="Arial" w:cs="Arial"/>
                <w:lang w:eastAsia="ar-SA"/>
              </w:rPr>
              <w:t>Colsani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Vasconi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Lautaro.</w:t>
            </w:r>
          </w:p>
          <w:p w14:paraId="0AE6B76F" w14:textId="77777777" w:rsidR="0017170E" w:rsidRDefault="0017170E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70E" w14:paraId="25D21450" w14:textId="77777777" w:rsidTr="0017170E">
        <w:tc>
          <w:tcPr>
            <w:tcW w:w="2552" w:type="dxa"/>
          </w:tcPr>
          <w:p w14:paraId="0350B255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222/23</w:t>
            </w:r>
          </w:p>
          <w:p w14:paraId="281E8E51" w14:textId="49D62C30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18FA9A6" w14:textId="77777777" w:rsidR="0017170E" w:rsidRDefault="0017170E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actividad “Nado en Aguas </w:t>
            </w:r>
            <w:proofErr w:type="spellStart"/>
            <w:r>
              <w:rPr>
                <w:rFonts w:ascii="Arial" w:hAnsi="Arial" w:cs="Arial"/>
                <w:lang w:eastAsia="ar-SA"/>
              </w:rPr>
              <w:t>Frias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37467A64" w14:textId="16E746B1" w:rsidR="0017170E" w:rsidRDefault="0017170E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70E" w14:paraId="36300E6D" w14:textId="77777777" w:rsidTr="0017170E">
        <w:tc>
          <w:tcPr>
            <w:tcW w:w="2552" w:type="dxa"/>
          </w:tcPr>
          <w:p w14:paraId="5CD0CE56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223/23</w:t>
            </w:r>
          </w:p>
          <w:p w14:paraId="3BD5B851" w14:textId="5188AC8E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110CE168" w14:textId="375B03AD" w:rsidR="0017170E" w:rsidRDefault="0070337C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087/23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Dto.Provincial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N° 3312/22 por el cual se ratifica el </w:t>
            </w:r>
            <w:proofErr w:type="spellStart"/>
            <w:r>
              <w:rPr>
                <w:rFonts w:ascii="Arial" w:hAnsi="Arial" w:cs="Arial"/>
                <w:lang w:eastAsia="ar-SA"/>
              </w:rPr>
              <w:t>Memorandum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Entendimiento registrado bajo el N° 23.072</w:t>
            </w:r>
            <w:r w:rsidR="00FB688E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17170E" w14:paraId="7F5D88B0" w14:textId="77777777" w:rsidTr="0017170E">
        <w:tc>
          <w:tcPr>
            <w:tcW w:w="2552" w:type="dxa"/>
          </w:tcPr>
          <w:p w14:paraId="620E4064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224/23</w:t>
            </w:r>
          </w:p>
          <w:p w14:paraId="11E51125" w14:textId="57C933B0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938" w:type="dxa"/>
          </w:tcPr>
          <w:p w14:paraId="03CEB61E" w14:textId="77777777" w:rsidR="0017170E" w:rsidRDefault="00D64887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BLOQUES FORJA; U.C.R, y PARTIDO VERDE Proy. Ley adhiriendo la Provincia a la Ley Nacional N° 27.629. (Fortalecimiento del Sistema de Bomberos de la República Argentina).</w:t>
            </w:r>
          </w:p>
          <w:p w14:paraId="1BCF6B8C" w14:textId="0E44E340" w:rsidR="00D64887" w:rsidRDefault="00D64887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70E" w14:paraId="5872C16C" w14:textId="77777777" w:rsidTr="0017170E">
        <w:tc>
          <w:tcPr>
            <w:tcW w:w="2552" w:type="dxa"/>
          </w:tcPr>
          <w:p w14:paraId="05465A7E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225/23</w:t>
            </w:r>
          </w:p>
          <w:p w14:paraId="22D2C1B6" w14:textId="770A528F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Com. 5, 2 y 1</w:t>
            </w:r>
          </w:p>
        </w:tc>
        <w:tc>
          <w:tcPr>
            <w:tcW w:w="7938" w:type="dxa"/>
          </w:tcPr>
          <w:p w14:paraId="4AF07216" w14:textId="77777777" w:rsidR="0017170E" w:rsidRDefault="00D64887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PARTIDO VERDE y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561.</w:t>
            </w:r>
          </w:p>
          <w:p w14:paraId="0A5E2309" w14:textId="347A17D1" w:rsidR="00D64887" w:rsidRDefault="00D64887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70E" w14:paraId="4DCE3699" w14:textId="77777777" w:rsidTr="0017170E">
        <w:tc>
          <w:tcPr>
            <w:tcW w:w="2552" w:type="dxa"/>
          </w:tcPr>
          <w:p w14:paraId="6A480289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226/23</w:t>
            </w:r>
          </w:p>
          <w:p w14:paraId="1D87900C" w14:textId="67961F94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t>Com. 5, 2 y 1</w:t>
            </w:r>
          </w:p>
        </w:tc>
        <w:tc>
          <w:tcPr>
            <w:tcW w:w="7938" w:type="dxa"/>
          </w:tcPr>
          <w:p w14:paraId="204249B2" w14:textId="77777777" w:rsidR="0017170E" w:rsidRDefault="00D64887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M.P.F.; U.C.R. y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agrupamiento “Choferes de Ambulancia de Emergencias de la Administración Pública Provincial”.</w:t>
            </w:r>
          </w:p>
          <w:p w14:paraId="74ADE244" w14:textId="49C18619" w:rsidR="00D64887" w:rsidRDefault="00D64887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70E" w14:paraId="6E55ADEB" w14:textId="77777777" w:rsidTr="0017170E">
        <w:tc>
          <w:tcPr>
            <w:tcW w:w="2552" w:type="dxa"/>
          </w:tcPr>
          <w:p w14:paraId="3E1758F2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227/23</w:t>
            </w:r>
          </w:p>
          <w:p w14:paraId="25290B55" w14:textId="6232685A" w:rsidR="00BD069A" w:rsidRPr="00BD069A" w:rsidRDefault="00F63174" w:rsidP="000F7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7938" w:type="dxa"/>
          </w:tcPr>
          <w:p w14:paraId="6C57436C" w14:textId="45175357" w:rsidR="0017170E" w:rsidRDefault="00D64887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U.C.R.</w:t>
            </w:r>
            <w:r w:rsidR="00F63174">
              <w:rPr>
                <w:rFonts w:ascii="Arial" w:hAnsi="Arial" w:cs="Arial"/>
                <w:lang w:eastAsia="ar-SA"/>
              </w:rPr>
              <w:t xml:space="preserve"> y PARTIDO VERDE </w:t>
            </w:r>
            <w:r>
              <w:rPr>
                <w:rFonts w:ascii="Arial" w:hAnsi="Arial" w:cs="Arial"/>
                <w:lang w:eastAsia="ar-SA"/>
              </w:rPr>
              <w:t xml:space="preserve">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 w:rsidR="00BD069A">
              <w:rPr>
                <w:rFonts w:ascii="Arial" w:hAnsi="Arial" w:cs="Arial"/>
                <w:lang w:eastAsia="ar-SA"/>
              </w:rPr>
              <w:t>de “Plan Integral para el Abordaje de los Consumos Problemáticos”.</w:t>
            </w:r>
          </w:p>
          <w:p w14:paraId="32A490D9" w14:textId="177B32C4" w:rsidR="00BD069A" w:rsidRDefault="00BD069A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70E" w14:paraId="7FDE5D2C" w14:textId="77777777" w:rsidTr="0017170E">
        <w:tc>
          <w:tcPr>
            <w:tcW w:w="2552" w:type="dxa"/>
          </w:tcPr>
          <w:p w14:paraId="715CBBC4" w14:textId="77777777" w:rsidR="0017170E" w:rsidRDefault="0017170E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228/23</w:t>
            </w:r>
          </w:p>
          <w:p w14:paraId="5518E2EE" w14:textId="0D9C3E86" w:rsidR="00BD069A" w:rsidRPr="00BD069A" w:rsidRDefault="00BD069A" w:rsidP="000F78D2">
            <w:pPr>
              <w:jc w:val="center"/>
              <w:rPr>
                <w:rFonts w:ascii="Arial" w:hAnsi="Arial" w:cs="Arial"/>
                <w:b/>
              </w:rPr>
            </w:pPr>
            <w:r w:rsidRPr="00BD069A">
              <w:rPr>
                <w:rFonts w:ascii="Arial" w:hAnsi="Arial" w:cs="Arial"/>
                <w:b/>
              </w:rPr>
              <w:lastRenderedPageBreak/>
              <w:t>Com. 5 y 1</w:t>
            </w:r>
          </w:p>
        </w:tc>
        <w:tc>
          <w:tcPr>
            <w:tcW w:w="7938" w:type="dxa"/>
          </w:tcPr>
          <w:p w14:paraId="66B0C6E9" w14:textId="376ED3B5" w:rsidR="0017170E" w:rsidRDefault="00BD069A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BLOQUE PARTIDO VERDE</w:t>
            </w:r>
            <w:r w:rsidR="00F63174">
              <w:rPr>
                <w:rFonts w:ascii="Arial" w:hAnsi="Arial" w:cs="Arial"/>
                <w:lang w:eastAsia="ar-SA"/>
              </w:rPr>
              <w:t xml:space="preserve"> y </w:t>
            </w:r>
            <w:r w:rsidR="00E74521">
              <w:rPr>
                <w:rFonts w:ascii="Arial" w:hAnsi="Arial" w:cs="Arial"/>
                <w:lang w:eastAsia="ar-SA"/>
              </w:rPr>
              <w:t>FORJA</w:t>
            </w:r>
            <w:r>
              <w:rPr>
                <w:rFonts w:ascii="Arial" w:hAnsi="Arial" w:cs="Arial"/>
                <w:lang w:eastAsia="ar-SA"/>
              </w:rPr>
              <w:t xml:space="preserve">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“Programa de </w:t>
            </w:r>
            <w:r>
              <w:rPr>
                <w:rFonts w:ascii="Arial" w:hAnsi="Arial" w:cs="Arial"/>
                <w:lang w:eastAsia="ar-SA"/>
              </w:rPr>
              <w:lastRenderedPageBreak/>
              <w:t>Promoción al Trabajo Cooperativo”.</w:t>
            </w:r>
          </w:p>
          <w:p w14:paraId="36C6B36E" w14:textId="53C27935" w:rsidR="00BD069A" w:rsidRDefault="00BD069A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67840" w14:paraId="541EA5E6" w14:textId="77777777" w:rsidTr="0017170E">
        <w:tc>
          <w:tcPr>
            <w:tcW w:w="2552" w:type="dxa"/>
          </w:tcPr>
          <w:p w14:paraId="47475F98" w14:textId="77777777" w:rsidR="00967840" w:rsidRDefault="00967840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231/23</w:t>
            </w:r>
          </w:p>
          <w:p w14:paraId="30248F70" w14:textId="1334E238" w:rsidR="00967840" w:rsidRPr="00967840" w:rsidRDefault="00967840" w:rsidP="000F78D2">
            <w:pPr>
              <w:jc w:val="center"/>
              <w:rPr>
                <w:rFonts w:ascii="Arial" w:hAnsi="Arial" w:cs="Arial"/>
                <w:b/>
              </w:rPr>
            </w:pPr>
            <w:r w:rsidRPr="00967840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023F98D9" w14:textId="77777777" w:rsidR="00967840" w:rsidRDefault="00967840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prevención y erradicación de la violencia laboral en el ámbito de la Administración Pública.</w:t>
            </w:r>
          </w:p>
          <w:p w14:paraId="059F8785" w14:textId="46B0A891" w:rsidR="00967840" w:rsidRDefault="00967840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67840" w14:paraId="3CE0F58C" w14:textId="77777777" w:rsidTr="0017170E">
        <w:tc>
          <w:tcPr>
            <w:tcW w:w="2552" w:type="dxa"/>
          </w:tcPr>
          <w:p w14:paraId="3FFB8B6E" w14:textId="77777777" w:rsidR="00967840" w:rsidRDefault="00967840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232/23</w:t>
            </w:r>
          </w:p>
          <w:p w14:paraId="31A960E9" w14:textId="3020D22E" w:rsidR="00967840" w:rsidRPr="00967840" w:rsidRDefault="00967840" w:rsidP="000F78D2">
            <w:pPr>
              <w:jc w:val="center"/>
              <w:rPr>
                <w:rFonts w:ascii="Arial" w:hAnsi="Arial" w:cs="Arial"/>
                <w:b/>
              </w:rPr>
            </w:pPr>
            <w:r w:rsidRPr="00967840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7DB6C393" w14:textId="77777777" w:rsidR="00967840" w:rsidRDefault="00967840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prevención y erradicación de la violencia laboral en el ámbito de la Administración Pública.</w:t>
            </w:r>
          </w:p>
          <w:p w14:paraId="49F7A77B" w14:textId="515324C7" w:rsidR="00967840" w:rsidRDefault="00967840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67840" w14:paraId="1A50DE89" w14:textId="77777777" w:rsidTr="0017170E">
        <w:tc>
          <w:tcPr>
            <w:tcW w:w="2552" w:type="dxa"/>
          </w:tcPr>
          <w:p w14:paraId="2EEF30FF" w14:textId="77777777" w:rsidR="00967840" w:rsidRDefault="00967840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233/23</w:t>
            </w:r>
          </w:p>
          <w:p w14:paraId="1D5122B2" w14:textId="5079A34E" w:rsidR="00967840" w:rsidRPr="00967840" w:rsidRDefault="00967840" w:rsidP="000F78D2">
            <w:pPr>
              <w:jc w:val="center"/>
              <w:rPr>
                <w:rFonts w:ascii="Arial" w:hAnsi="Arial" w:cs="Arial"/>
                <w:b/>
              </w:rPr>
            </w:pPr>
            <w:r w:rsidRPr="00967840">
              <w:rPr>
                <w:rFonts w:ascii="Arial" w:hAnsi="Arial" w:cs="Arial"/>
                <w:b/>
              </w:rPr>
              <w:t xml:space="preserve">Com. 1  </w:t>
            </w:r>
          </w:p>
        </w:tc>
        <w:tc>
          <w:tcPr>
            <w:tcW w:w="7938" w:type="dxa"/>
          </w:tcPr>
          <w:p w14:paraId="7A9994A7" w14:textId="77777777" w:rsidR="00967840" w:rsidRDefault="00967840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regulación de transporte provincial, autos sedan hasta cuatro pasajeros con chofer.</w:t>
            </w:r>
          </w:p>
          <w:p w14:paraId="4CACC00F" w14:textId="0F0980A9" w:rsidR="00967840" w:rsidRDefault="00967840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67840" w14:paraId="6009C209" w14:textId="77777777" w:rsidTr="0017170E">
        <w:tc>
          <w:tcPr>
            <w:tcW w:w="2552" w:type="dxa"/>
          </w:tcPr>
          <w:p w14:paraId="36F09D5B" w14:textId="77777777" w:rsidR="00967840" w:rsidRDefault="00967840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234/23</w:t>
            </w:r>
          </w:p>
          <w:p w14:paraId="7A5F383C" w14:textId="5EA0B294" w:rsidR="00F15CCB" w:rsidRPr="00F15CCB" w:rsidRDefault="00F15CCB" w:rsidP="000F78D2">
            <w:pPr>
              <w:jc w:val="center"/>
              <w:rPr>
                <w:rFonts w:ascii="Arial" w:hAnsi="Arial" w:cs="Arial"/>
                <w:b/>
              </w:rPr>
            </w:pPr>
            <w:r w:rsidRPr="00F15CCB">
              <w:rPr>
                <w:rFonts w:ascii="Arial" w:hAnsi="Arial" w:cs="Arial"/>
                <w:b/>
              </w:rPr>
              <w:t>Com. 1 y 3</w:t>
            </w:r>
          </w:p>
        </w:tc>
        <w:tc>
          <w:tcPr>
            <w:tcW w:w="7938" w:type="dxa"/>
          </w:tcPr>
          <w:p w14:paraId="7E5179F3" w14:textId="77777777" w:rsidR="00967840" w:rsidRDefault="00967840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Agencia Provincial de Seguridad Vial.</w:t>
            </w:r>
          </w:p>
          <w:p w14:paraId="31FD5DF1" w14:textId="789B712B" w:rsidR="00967840" w:rsidRDefault="00967840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67840" w14:paraId="3EB4AB6A" w14:textId="77777777" w:rsidTr="0017170E">
        <w:tc>
          <w:tcPr>
            <w:tcW w:w="2552" w:type="dxa"/>
          </w:tcPr>
          <w:p w14:paraId="55EFC802" w14:textId="77777777" w:rsidR="00967840" w:rsidRDefault="00967840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235/23</w:t>
            </w:r>
          </w:p>
          <w:p w14:paraId="5FA70216" w14:textId="6AD8D24F" w:rsidR="00F15CCB" w:rsidRPr="00F15CCB" w:rsidRDefault="00F15CCB" w:rsidP="000F78D2">
            <w:pPr>
              <w:jc w:val="center"/>
              <w:rPr>
                <w:rFonts w:ascii="Arial" w:hAnsi="Arial" w:cs="Arial"/>
                <w:b/>
              </w:rPr>
            </w:pPr>
            <w:r w:rsidRPr="00F15CCB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68F5A3EA" w14:textId="77777777" w:rsidR="00967840" w:rsidRDefault="00F15CCB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la “Jineteada” como deporte ecuestre provincial.</w:t>
            </w:r>
          </w:p>
          <w:p w14:paraId="2507FE54" w14:textId="429BAAD6" w:rsidR="00F15CCB" w:rsidRDefault="00F15CCB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67840" w14:paraId="632132BA" w14:textId="77777777" w:rsidTr="0017170E">
        <w:tc>
          <w:tcPr>
            <w:tcW w:w="2552" w:type="dxa"/>
          </w:tcPr>
          <w:p w14:paraId="45F30339" w14:textId="77777777" w:rsidR="00967840" w:rsidRDefault="00F15CCB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236/23</w:t>
            </w:r>
          </w:p>
          <w:p w14:paraId="6DA725C5" w14:textId="16CF6D76" w:rsidR="00F15CCB" w:rsidRPr="00F15CCB" w:rsidRDefault="00F15CCB" w:rsidP="000F78D2">
            <w:pPr>
              <w:jc w:val="center"/>
              <w:rPr>
                <w:rFonts w:ascii="Arial" w:hAnsi="Arial" w:cs="Arial"/>
                <w:b/>
              </w:rPr>
            </w:pPr>
            <w:r w:rsidRPr="00F15CCB">
              <w:rPr>
                <w:rFonts w:ascii="Arial" w:hAnsi="Arial" w:cs="Arial"/>
                <w:b/>
              </w:rPr>
              <w:t>Com. 6 y 1</w:t>
            </w:r>
          </w:p>
        </w:tc>
        <w:tc>
          <w:tcPr>
            <w:tcW w:w="7938" w:type="dxa"/>
          </w:tcPr>
          <w:p w14:paraId="22B4BFD4" w14:textId="77777777" w:rsidR="00967840" w:rsidRDefault="00F15CCB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emergencia de la infraestructura de las Unidades de Detención Provinciales.</w:t>
            </w:r>
          </w:p>
          <w:p w14:paraId="4060F845" w14:textId="41959653" w:rsidR="00F15CCB" w:rsidRDefault="00F15CCB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67840" w14:paraId="5429778E" w14:textId="77777777" w:rsidTr="0017170E">
        <w:tc>
          <w:tcPr>
            <w:tcW w:w="2552" w:type="dxa"/>
          </w:tcPr>
          <w:p w14:paraId="10C604CD" w14:textId="77777777" w:rsidR="00967840" w:rsidRDefault="00F15CCB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237/23</w:t>
            </w:r>
          </w:p>
          <w:p w14:paraId="6DC42C1C" w14:textId="17B2E6FF" w:rsidR="00F15CCB" w:rsidRPr="00F15CCB" w:rsidRDefault="00F15CCB" w:rsidP="000F78D2">
            <w:pPr>
              <w:jc w:val="center"/>
              <w:rPr>
                <w:rFonts w:ascii="Arial" w:hAnsi="Arial" w:cs="Arial"/>
                <w:b/>
              </w:rPr>
            </w:pPr>
            <w:r w:rsidRPr="00F15CC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9184917" w14:textId="77777777" w:rsidR="00967840" w:rsidRDefault="00F15CCB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 las Salas Juzgadora y Acusadora.</w:t>
            </w:r>
          </w:p>
          <w:p w14:paraId="19DD26E2" w14:textId="2E777D8D" w:rsidR="00F15CCB" w:rsidRDefault="00F15CCB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67840" w14:paraId="3445CE95" w14:textId="77777777" w:rsidTr="0017170E">
        <w:tc>
          <w:tcPr>
            <w:tcW w:w="2552" w:type="dxa"/>
          </w:tcPr>
          <w:p w14:paraId="2066FDC6" w14:textId="77777777" w:rsidR="00967840" w:rsidRDefault="00F15CCB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238/23</w:t>
            </w:r>
          </w:p>
          <w:p w14:paraId="2407FA61" w14:textId="2A224E2D" w:rsidR="00F15CCB" w:rsidRPr="00F15CCB" w:rsidRDefault="00F15CCB" w:rsidP="000F78D2">
            <w:pPr>
              <w:jc w:val="center"/>
              <w:rPr>
                <w:rFonts w:ascii="Arial" w:hAnsi="Arial" w:cs="Arial"/>
                <w:b/>
              </w:rPr>
            </w:pPr>
            <w:r w:rsidRPr="00F15CC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3C4AB63" w14:textId="77777777" w:rsidR="00967840" w:rsidRDefault="00F15CCB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1465.</w:t>
            </w:r>
          </w:p>
          <w:p w14:paraId="611D189B" w14:textId="77777777" w:rsidR="00F15CCB" w:rsidRDefault="00F15CCB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15CCB" w14:paraId="343B0334" w14:textId="77777777" w:rsidTr="0017170E">
        <w:tc>
          <w:tcPr>
            <w:tcW w:w="2552" w:type="dxa"/>
          </w:tcPr>
          <w:p w14:paraId="4FDF5608" w14:textId="77777777" w:rsidR="00F15CCB" w:rsidRDefault="00F15CCB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239/23</w:t>
            </w:r>
          </w:p>
          <w:p w14:paraId="59191F37" w14:textId="45F4547C" w:rsidR="00392646" w:rsidRPr="00392646" w:rsidRDefault="00392646" w:rsidP="000F78D2">
            <w:pPr>
              <w:jc w:val="center"/>
              <w:rPr>
                <w:rFonts w:ascii="Arial" w:hAnsi="Arial" w:cs="Arial"/>
                <w:b/>
              </w:rPr>
            </w:pPr>
            <w:r w:rsidRPr="0039264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F6B1D6A" w14:textId="4B545767" w:rsidR="00DD5B82" w:rsidRPr="00DD5B82" w:rsidRDefault="00392646" w:rsidP="00DD5B8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319/23 para su ratificación.</w:t>
            </w:r>
            <w:r w:rsidR="00DD5B82" w:rsidRPr="00DD5B82">
              <w:rPr>
                <w:rFonts w:ascii="Arial" w:eastAsia="Arial" w:hAnsi="Arial" w:cs="Arial"/>
                <w:lang w:eastAsia="ar-SA"/>
              </w:rPr>
              <w:t xml:space="preserve"> </w:t>
            </w:r>
            <w:r w:rsidR="00DD5B82" w:rsidRPr="00DD5B82">
              <w:rPr>
                <w:rFonts w:ascii="Arial" w:hAnsi="Arial" w:cs="Arial"/>
                <w:lang w:eastAsia="ar-SA"/>
              </w:rPr>
              <w:t>(Conformación Comisión Permanente N° 5).</w:t>
            </w:r>
          </w:p>
          <w:p w14:paraId="4D6E7089" w14:textId="77777777" w:rsidR="00F15CCB" w:rsidRDefault="00F15CCB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3CF56A0" w14:textId="7B963B50" w:rsidR="00392646" w:rsidRDefault="00392646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15CCB" w14:paraId="4F6D7E1A" w14:textId="77777777" w:rsidTr="0017170E">
        <w:tc>
          <w:tcPr>
            <w:tcW w:w="2552" w:type="dxa"/>
          </w:tcPr>
          <w:p w14:paraId="340D99D1" w14:textId="77777777" w:rsidR="00F15CCB" w:rsidRDefault="00392646" w:rsidP="000F7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240/23</w:t>
            </w:r>
          </w:p>
          <w:p w14:paraId="5A38D57A" w14:textId="10204972" w:rsidR="004666FA" w:rsidRPr="004666FA" w:rsidRDefault="004666FA" w:rsidP="000F78D2">
            <w:pPr>
              <w:jc w:val="center"/>
              <w:rPr>
                <w:rFonts w:ascii="Arial" w:hAnsi="Arial" w:cs="Arial"/>
                <w:b/>
              </w:rPr>
            </w:pPr>
            <w:r w:rsidRPr="004666F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606C412F" w14:textId="77777777" w:rsidR="00F15CCB" w:rsidRDefault="00392646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Reconocimientos o Distinciones.</w:t>
            </w:r>
          </w:p>
          <w:p w14:paraId="51629EA8" w14:textId="1D1505A1" w:rsidR="004666FA" w:rsidRDefault="004666FA" w:rsidP="000F78D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02ED9B28" w14:textId="3F5F57C4" w:rsidR="0050060A" w:rsidRDefault="0050060A" w:rsidP="001304FA">
      <w:pPr>
        <w:pStyle w:val="Sinespaciado"/>
        <w:jc w:val="center"/>
        <w:rPr>
          <w:rFonts w:ascii="Arial" w:hAnsi="Arial" w:cs="Arial"/>
          <w:b/>
          <w:bCs/>
        </w:rPr>
      </w:pPr>
    </w:p>
    <w:p w14:paraId="01FA3ECE" w14:textId="77777777" w:rsidR="00801F57" w:rsidRDefault="00801F57" w:rsidP="00590A0B">
      <w:pPr>
        <w:pStyle w:val="Sinespaciado"/>
        <w:jc w:val="center"/>
        <w:rPr>
          <w:rFonts w:ascii="Arial" w:hAnsi="Arial" w:cs="Arial"/>
          <w:b/>
          <w:bCs/>
        </w:rPr>
      </w:pPr>
    </w:p>
    <w:p w14:paraId="1BA20377" w14:textId="1673D468" w:rsidR="00E358A4" w:rsidRPr="001304FA" w:rsidRDefault="00C47AA4" w:rsidP="00590A0B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14:paraId="316B9A9D" w14:textId="77777777" w:rsidR="00C47AA4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p w14:paraId="5F5FC173" w14:textId="77777777" w:rsidR="00801F57" w:rsidRPr="00807F5F" w:rsidRDefault="00801F57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49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324"/>
      </w:tblGrid>
      <w:tr w:rsidR="00E818F8" w:rsidRPr="00B8495B" w14:paraId="2290D4E6" w14:textId="77777777" w:rsidTr="008157D3">
        <w:tc>
          <w:tcPr>
            <w:tcW w:w="2166" w:type="dxa"/>
          </w:tcPr>
          <w:p w14:paraId="1C42D477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074/22</w:t>
            </w:r>
          </w:p>
          <w:p w14:paraId="4ADD8763" w14:textId="2F9FB69C" w:rsidR="008157D3" w:rsidRPr="008157D3" w:rsidRDefault="008157D3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2E37C26E" w14:textId="0866F0AD" w:rsidR="008157D3" w:rsidRPr="00801F57" w:rsidRDefault="008157D3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324" w:type="dxa"/>
          </w:tcPr>
          <w:p w14:paraId="702BD09F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177/22 adjuntando Leyes Provinciales N° 1459, 1460 y 1461.</w:t>
            </w:r>
          </w:p>
          <w:p w14:paraId="7DA448FC" w14:textId="77777777" w:rsidR="00E818F8" w:rsidRPr="00B8495B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0770F50" w14:textId="77777777" w:rsidTr="008157D3">
        <w:tc>
          <w:tcPr>
            <w:tcW w:w="2166" w:type="dxa"/>
          </w:tcPr>
          <w:p w14:paraId="75554644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075/22</w:t>
            </w:r>
          </w:p>
          <w:p w14:paraId="29443E05" w14:textId="66A7C829" w:rsidR="008157D3" w:rsidRPr="00801F57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324" w:type="dxa"/>
          </w:tcPr>
          <w:p w14:paraId="070F0CC2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689/22 sobre Resolución Plenaria N° 320/22.</w:t>
            </w:r>
          </w:p>
          <w:p w14:paraId="79111C49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F03D3D9" w14:textId="77777777" w:rsidTr="008157D3">
        <w:tc>
          <w:tcPr>
            <w:tcW w:w="2166" w:type="dxa"/>
          </w:tcPr>
          <w:p w14:paraId="4DB6B1D3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001/23</w:t>
            </w:r>
          </w:p>
          <w:p w14:paraId="74D0B8D3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582CBA21" w14:textId="676925C6" w:rsidR="008157D3" w:rsidRPr="00801F57" w:rsidRDefault="008157D3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324" w:type="dxa"/>
          </w:tcPr>
          <w:p w14:paraId="47DAF8B7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179/23 adjuntando Leyes Provinciales N° 1462, 1463, 1464, 1465, 1466, 1467, 1468 y 1469.</w:t>
            </w:r>
          </w:p>
          <w:p w14:paraId="46ED773A" w14:textId="3B179CBF" w:rsidR="00E818F8" w:rsidRDefault="00E818F8" w:rsidP="00CE3642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F225034" w14:textId="77777777" w:rsidTr="008157D3">
        <w:tc>
          <w:tcPr>
            <w:tcW w:w="2166" w:type="dxa"/>
          </w:tcPr>
          <w:p w14:paraId="3213BB5C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002/23</w:t>
            </w:r>
          </w:p>
          <w:p w14:paraId="3A0774AA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545B66F1" w14:textId="368471E0" w:rsidR="008157D3" w:rsidRPr="00801F57" w:rsidRDefault="008157D3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324" w:type="dxa"/>
          </w:tcPr>
          <w:p w14:paraId="12117FB6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01/23 Adjuntando planillas correspondientes al cuarto trimestre del año 2022.</w:t>
            </w:r>
          </w:p>
          <w:p w14:paraId="5188FB6C" w14:textId="3FC940BE" w:rsidR="00E818F8" w:rsidRDefault="00E818F8" w:rsidP="00681B9E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1C1FA79" w14:textId="77777777" w:rsidTr="008157D3">
        <w:tc>
          <w:tcPr>
            <w:tcW w:w="2166" w:type="dxa"/>
          </w:tcPr>
          <w:p w14:paraId="451977AB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N° 003/23</w:t>
            </w:r>
          </w:p>
          <w:p w14:paraId="5C8854FD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1F4D0D44" w14:textId="445D1AB8" w:rsidR="008157D3" w:rsidRPr="00801F57" w:rsidRDefault="008157D3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324" w:type="dxa"/>
          </w:tcPr>
          <w:p w14:paraId="42D6E820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03/23 adjuntando Leyes provinciales N° 1470 a la numeración 1484 inclusive.</w:t>
            </w:r>
          </w:p>
          <w:p w14:paraId="6A02A006" w14:textId="77777777" w:rsidR="00E818F8" w:rsidRDefault="00E818F8" w:rsidP="00681B9E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6178F3A" w14:textId="77777777" w:rsidTr="008157D3">
        <w:tc>
          <w:tcPr>
            <w:tcW w:w="2166" w:type="dxa"/>
          </w:tcPr>
          <w:p w14:paraId="753143C6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004/23</w:t>
            </w:r>
          </w:p>
          <w:p w14:paraId="168B09FF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6024C691" w14:textId="00DE8ACD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747F8F25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02/23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Dtos</w:t>
            </w:r>
            <w:proofErr w:type="spellEnd"/>
            <w:r>
              <w:rPr>
                <w:rFonts w:ascii="Arial" w:hAnsi="Arial" w:cs="Arial"/>
                <w:lang w:eastAsia="ar-SA"/>
              </w:rPr>
              <w:t>. Provinciales N° 3606/22 sobre fallo de caja y del adicional responsabilidad por fondos públicos y N° 3635/22 sobre distribución analítica de créditos de la administración pública provincial, administración central, organismos descentralizados, de seguridad social y fideicomisos para el ejercicio 2023.</w:t>
            </w:r>
          </w:p>
          <w:p w14:paraId="7DE2850F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142740B4" w14:textId="77777777" w:rsidTr="008157D3">
        <w:tc>
          <w:tcPr>
            <w:tcW w:w="2166" w:type="dxa"/>
          </w:tcPr>
          <w:p w14:paraId="6F0B4C68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N° 005/23</w:t>
            </w:r>
          </w:p>
          <w:p w14:paraId="1F7F2AA5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5D5988AC" w14:textId="40E9E646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6833DDB3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029/23 adjuntando ejecución presupuestaria ejercicio año 2022, dando cumplimiento al art. 34 de la Ley provincial 1399.</w:t>
            </w:r>
          </w:p>
          <w:p w14:paraId="4EDD2026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B537C55" w14:textId="77777777" w:rsidTr="008157D3">
        <w:tc>
          <w:tcPr>
            <w:tcW w:w="2166" w:type="dxa"/>
          </w:tcPr>
          <w:p w14:paraId="6C93AEF7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006/23</w:t>
            </w:r>
          </w:p>
          <w:p w14:paraId="78AC2E51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5111F978" w14:textId="0CD5AC63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7C430DD4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N° 325/23 adjuntando información correspondiente al cuarto trimestre del ejercicio 2022 dando cumplimiento al art. 34 de la Ley Provincial N° 1399.</w:t>
            </w:r>
          </w:p>
          <w:p w14:paraId="399C46C3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68AE08C" w14:textId="77777777" w:rsidTr="008157D3">
        <w:tc>
          <w:tcPr>
            <w:tcW w:w="2166" w:type="dxa"/>
          </w:tcPr>
          <w:p w14:paraId="0079CB8C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007/23</w:t>
            </w:r>
          </w:p>
          <w:p w14:paraId="5B825F8C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59487542" w14:textId="08D52052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7345ABDF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321/23 adjuntando Resolución Plenaria N° 050/23.</w:t>
            </w:r>
          </w:p>
          <w:p w14:paraId="4BC7440F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5B5C3EC" w14:textId="77777777" w:rsidTr="008157D3">
        <w:tc>
          <w:tcPr>
            <w:tcW w:w="2166" w:type="dxa"/>
          </w:tcPr>
          <w:p w14:paraId="339865B6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008/23</w:t>
            </w:r>
          </w:p>
          <w:p w14:paraId="7882D2FA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4B966557" w14:textId="2929D960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45850AE5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JEFATURA DE GABINETE Nota N° 018/23 adjuntando el primer informe trimestral de ejecución de la Ley Provincial N° 1431.</w:t>
            </w:r>
          </w:p>
          <w:p w14:paraId="63BA860E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797F6F0" w14:textId="77777777" w:rsidTr="008157D3">
        <w:tc>
          <w:tcPr>
            <w:tcW w:w="2166" w:type="dxa"/>
          </w:tcPr>
          <w:p w14:paraId="4DE4B52F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009/23</w:t>
            </w:r>
          </w:p>
          <w:p w14:paraId="5A07A95C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295209B9" w14:textId="5BE9250F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1A3FA26B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109/23 adjuntando Resolución Plenaria N° 070/23.</w:t>
            </w:r>
          </w:p>
          <w:p w14:paraId="4B4BD785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CA97B63" w14:textId="77777777" w:rsidTr="008157D3">
        <w:tc>
          <w:tcPr>
            <w:tcW w:w="2166" w:type="dxa"/>
          </w:tcPr>
          <w:p w14:paraId="72F90DBA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010/23</w:t>
            </w:r>
          </w:p>
          <w:p w14:paraId="57909A92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166FA057" w14:textId="7CEF5B34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058ADCB8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I.P.R.A. Nota N° 1697/23 adjuntando planillas correspondientes al cuarto trimestre del ejercicio 2022, dando cumplimiento al art. 35 de la Ley Provincial N° 1191.</w:t>
            </w:r>
          </w:p>
          <w:p w14:paraId="5366DFED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EA1318F" w14:textId="77777777" w:rsidTr="008157D3">
        <w:tc>
          <w:tcPr>
            <w:tcW w:w="2166" w:type="dxa"/>
          </w:tcPr>
          <w:p w14:paraId="6186B292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011/23</w:t>
            </w:r>
          </w:p>
          <w:p w14:paraId="077D7B96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1E0A08F3" w14:textId="48F709B3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483C0533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 y H. Nota N° 1304/23 adjuntando planillas correspondientes al cuarto trimestre del ejercicio 2022, dando cumplimiento al art. 34 de la Ley Provincial N° 1399.</w:t>
            </w:r>
          </w:p>
          <w:p w14:paraId="020616B1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C6D5563" w14:textId="77777777" w:rsidTr="008157D3">
        <w:tc>
          <w:tcPr>
            <w:tcW w:w="2166" w:type="dxa"/>
          </w:tcPr>
          <w:p w14:paraId="73FAD639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012/23</w:t>
            </w:r>
          </w:p>
          <w:p w14:paraId="78F93367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29313940" w14:textId="0971AEC7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694ACCDA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MINISTERIO JEFATURA DE GABINETE Nota N° 013/23 informando que, de acuerdo a la modernización administrativa provincial, a través del link de acceso que se consigna a la presente, se podrá visualizar toda la información referente a recursos por rubro, devengados, etc., de los meses de Octubre Noviembre y Diciembre del año 2022. </w:t>
            </w:r>
          </w:p>
          <w:p w14:paraId="606E2424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47B076F1" w14:textId="77777777" w:rsidTr="008157D3">
        <w:tc>
          <w:tcPr>
            <w:tcW w:w="2166" w:type="dxa"/>
          </w:tcPr>
          <w:p w14:paraId="0B35E970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013/23</w:t>
            </w:r>
          </w:p>
          <w:p w14:paraId="2E491A45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36AB3CC1" w14:textId="57CFE1E7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5D1A3967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TRIBUNAL DE CUENTAS Nota N° 663/23 adjuntando ejecución presupuestaria 2023 dando cumplimiento al art. 38 de la Ley Provincial N° 1465.</w:t>
            </w:r>
          </w:p>
          <w:p w14:paraId="62468D88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3FD78CE" w14:textId="77777777" w:rsidTr="008157D3">
        <w:tc>
          <w:tcPr>
            <w:tcW w:w="2166" w:type="dxa"/>
          </w:tcPr>
          <w:p w14:paraId="4581A5D4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014/23</w:t>
            </w:r>
          </w:p>
          <w:p w14:paraId="19C38AE9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493FF7" w14:textId="5E10644E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35E4ECB6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DE PREVISION SOCIAL Nota N° 083/23 adjuntando planillas correspondientes a los períodos desde Abril a Diciembre 2022, dando cumplimiento a lo establecido por la Ley Provincial N° 694 – Régimen Federal de Responsabilidad Fiscal -.</w:t>
            </w:r>
          </w:p>
          <w:p w14:paraId="722797F5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27B6497" w14:textId="77777777" w:rsidTr="008157D3">
        <w:tc>
          <w:tcPr>
            <w:tcW w:w="2166" w:type="dxa"/>
          </w:tcPr>
          <w:p w14:paraId="7DB4DEC3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015/23</w:t>
            </w:r>
          </w:p>
          <w:p w14:paraId="1ED2E20B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6C2481D0" w14:textId="72CEC879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01EDBF13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PUERTOS Nota N° 538/23 adjuntando ejecución presupuestaria ejercicio año 2022, dando cumplimiento al art. 34 de la Ley Provincial N° 1399.</w:t>
            </w:r>
          </w:p>
          <w:p w14:paraId="4F950205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1C75E9D" w14:textId="77777777" w:rsidTr="008157D3">
        <w:tc>
          <w:tcPr>
            <w:tcW w:w="2166" w:type="dxa"/>
          </w:tcPr>
          <w:p w14:paraId="1B367593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016/23</w:t>
            </w:r>
          </w:p>
          <w:p w14:paraId="13493703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37B55949" w14:textId="5885708B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123B7797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DE PREVISION SOCIAL Nota N° 046/23 adjuntando planillas correspondientes a los períodos Enero, Febrero y Marzo/23, dando cumplimiento a lo establecido mediante Ley Provincial N° 964 –Régimen Federal de Responsabilidad Fiscal-.</w:t>
            </w:r>
          </w:p>
          <w:p w14:paraId="432F1F0F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D8DCC74" w14:textId="77777777" w:rsidTr="008157D3">
        <w:tc>
          <w:tcPr>
            <w:tcW w:w="2166" w:type="dxa"/>
          </w:tcPr>
          <w:p w14:paraId="7AD020D0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017/23</w:t>
            </w:r>
          </w:p>
          <w:p w14:paraId="1D87CAA5" w14:textId="77777777" w:rsidR="008157D3" w:rsidRPr="008157D3" w:rsidRDefault="008157D3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71D1D40B" w14:textId="13E92ED9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324" w:type="dxa"/>
          </w:tcPr>
          <w:p w14:paraId="73B6F0DA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183/23 adjuntando Resolución Plenaria N° 110/23.</w:t>
            </w:r>
          </w:p>
          <w:p w14:paraId="19C09E83" w14:textId="77777777" w:rsidR="00E818F8" w:rsidRDefault="00E818F8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19BE2D63" w14:textId="77777777" w:rsidR="00914AEC" w:rsidRDefault="00914AEC" w:rsidP="00E818F8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</w:p>
    <w:p w14:paraId="5AB055D1" w14:textId="77777777" w:rsidR="00032650" w:rsidRDefault="00032650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33A7842B" w14:textId="1C1918D8" w:rsidR="00073B12" w:rsidRDefault="00CE3642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ASUNTOS DE PARTICULARES</w:t>
      </w:r>
    </w:p>
    <w:p w14:paraId="7F50CCD9" w14:textId="77777777" w:rsidR="00CE3642" w:rsidRDefault="00CE3642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00FC0530" w14:textId="77777777" w:rsidR="00801F57" w:rsidRPr="00CE3642" w:rsidRDefault="00801F57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tbl>
      <w:tblPr>
        <w:tblW w:w="1034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182"/>
      </w:tblGrid>
      <w:tr w:rsidR="00E818F8" w14:paraId="24EFFFCA" w14:textId="77777777" w:rsidTr="008157D3">
        <w:tc>
          <w:tcPr>
            <w:tcW w:w="2166" w:type="dxa"/>
          </w:tcPr>
          <w:p w14:paraId="7D75D1D0" w14:textId="7218A389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001/23</w:t>
            </w:r>
          </w:p>
          <w:p w14:paraId="2BFF0968" w14:textId="530A92CB" w:rsidR="008157D3" w:rsidRPr="008157D3" w:rsidRDefault="008157D3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 xml:space="preserve">Toma U.C.R.; P.V </w:t>
            </w:r>
            <w:r>
              <w:rPr>
                <w:rFonts w:ascii="Arial" w:hAnsi="Arial" w:cs="Arial"/>
                <w:b/>
                <w:lang w:val="es-AR" w:eastAsia="ar-SA"/>
              </w:rPr>
              <w:t xml:space="preserve">y </w:t>
            </w:r>
            <w:r w:rsidRPr="008157D3">
              <w:rPr>
                <w:rFonts w:ascii="Arial" w:hAnsi="Arial" w:cs="Arial"/>
                <w:b/>
                <w:lang w:val="es-AR" w:eastAsia="ar-SA"/>
              </w:rPr>
              <w:t>FORJA</w:t>
            </w:r>
          </w:p>
          <w:p w14:paraId="5A9C1C9A" w14:textId="77D8C127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As. N° 224/23</w:t>
            </w:r>
          </w:p>
        </w:tc>
        <w:tc>
          <w:tcPr>
            <w:tcW w:w="8182" w:type="dxa"/>
          </w:tcPr>
          <w:p w14:paraId="320222A1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FEDERACIÓN DE ASOCIACIONES DE BOMBEROS TIERRA DEL FUEGO Nota N° 01/23 solicitando la adhesión provincial a la Ley nacional 27.629 “Fortalecimiento del Sistema de Bomberos de la RA”.</w:t>
            </w:r>
          </w:p>
          <w:p w14:paraId="16F7366F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0FF86F1B" w14:textId="77777777" w:rsidTr="008157D3">
        <w:tc>
          <w:tcPr>
            <w:tcW w:w="2166" w:type="dxa"/>
          </w:tcPr>
          <w:p w14:paraId="57AE5AD3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002/23</w:t>
            </w:r>
          </w:p>
          <w:p w14:paraId="4A9ED33F" w14:textId="77777777" w:rsidR="008157D3" w:rsidRPr="008157D3" w:rsidRDefault="008157D3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Toma P.V. y M.P.F.</w:t>
            </w:r>
          </w:p>
          <w:p w14:paraId="2634BC74" w14:textId="5B994510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As. N° 225/23</w:t>
            </w:r>
          </w:p>
        </w:tc>
        <w:tc>
          <w:tcPr>
            <w:tcW w:w="8182" w:type="dxa"/>
          </w:tcPr>
          <w:p w14:paraId="502E8056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BARRAGAN PRISCILA Y OTROS Nota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561.</w:t>
            </w:r>
          </w:p>
          <w:p w14:paraId="22FE470C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6DFCB000" w14:textId="77777777" w:rsidTr="008157D3">
        <w:tc>
          <w:tcPr>
            <w:tcW w:w="2166" w:type="dxa"/>
          </w:tcPr>
          <w:p w14:paraId="21FB512E" w14:textId="3BD37848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003/23</w:t>
            </w:r>
          </w:p>
          <w:p w14:paraId="0238103C" w14:textId="0FD00B01" w:rsidR="008157D3" w:rsidRPr="008157D3" w:rsidRDefault="008157D3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 xml:space="preserve">Toma </w:t>
            </w:r>
            <w:r>
              <w:rPr>
                <w:rFonts w:ascii="Arial" w:hAnsi="Arial" w:cs="Arial"/>
                <w:b/>
                <w:lang w:val="es-AR" w:eastAsia="ar-SA"/>
              </w:rPr>
              <w:t>M.P.F.; U.C.R. y</w:t>
            </w:r>
            <w:r w:rsidRPr="008157D3">
              <w:rPr>
                <w:rFonts w:ascii="Arial" w:hAnsi="Arial" w:cs="Arial"/>
                <w:b/>
                <w:lang w:val="es-AR" w:eastAsia="ar-SA"/>
              </w:rPr>
              <w:t xml:space="preserve"> P.V</w:t>
            </w:r>
          </w:p>
          <w:p w14:paraId="48CB06D2" w14:textId="3ABA3BA0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As. N° 226/23</w:t>
            </w:r>
          </w:p>
        </w:tc>
        <w:tc>
          <w:tcPr>
            <w:tcW w:w="8182" w:type="dxa"/>
          </w:tcPr>
          <w:p w14:paraId="2FD17FFB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ZARACHO CLAUDIO Nota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agrupamiento “Choferes de Ambulancia de Emergencias de la Administración Pública Provincial.</w:t>
            </w:r>
          </w:p>
          <w:p w14:paraId="132783EC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52EBAEF1" w14:textId="77777777" w:rsidTr="008157D3">
        <w:tc>
          <w:tcPr>
            <w:tcW w:w="2166" w:type="dxa"/>
          </w:tcPr>
          <w:p w14:paraId="3B42DC49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004/23</w:t>
            </w:r>
          </w:p>
          <w:p w14:paraId="11F8E3D8" w14:textId="0F09BBD5" w:rsidR="008157D3" w:rsidRPr="008157D3" w:rsidRDefault="008157D3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1449820E" w14:textId="4005D0DC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ASOCIACION CIVIL, SOCIAL Y CULTURAL NORTE GRANDE Nota adjuntando proyect</w:t>
            </w:r>
            <w:r w:rsidR="00731671">
              <w:rPr>
                <w:rFonts w:ascii="Arial" w:hAnsi="Arial" w:cs="Arial"/>
                <w:lang w:eastAsia="ar-SA"/>
              </w:rPr>
              <w:t>o de ley incorporando a la currí</w:t>
            </w:r>
            <w:r>
              <w:rPr>
                <w:rFonts w:ascii="Arial" w:hAnsi="Arial" w:cs="Arial"/>
                <w:lang w:eastAsia="ar-SA"/>
              </w:rPr>
              <w:t>cula escolar la asignatura “Educación sobre la no discriminación y la igualdad”.</w:t>
            </w:r>
          </w:p>
          <w:p w14:paraId="630F097B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88AF9AC" w14:textId="77777777" w:rsidTr="008157D3">
        <w:tc>
          <w:tcPr>
            <w:tcW w:w="2166" w:type="dxa"/>
          </w:tcPr>
          <w:p w14:paraId="03778FA8" w14:textId="466C8A33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005/23</w:t>
            </w:r>
          </w:p>
          <w:p w14:paraId="1CCED921" w14:textId="13BEAAC4" w:rsidR="008157D3" w:rsidRPr="008157D3" w:rsidRDefault="008157D3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Toma U.C.R.</w:t>
            </w:r>
          </w:p>
          <w:p w14:paraId="36A325AC" w14:textId="667AD656" w:rsidR="008157D3" w:rsidRDefault="008157D3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As. N° 227/23</w:t>
            </w:r>
          </w:p>
        </w:tc>
        <w:tc>
          <w:tcPr>
            <w:tcW w:w="8182" w:type="dxa"/>
          </w:tcPr>
          <w:p w14:paraId="2BE91452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ASOCIACION CIVIL “REENCONTRANDONOS” Nota N° 336/23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referente a “Plan Integral para el Abordaje de los Consumos Problemáticos”.</w:t>
            </w:r>
          </w:p>
          <w:p w14:paraId="27BD69A7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3090F67" w14:textId="77777777" w:rsidTr="008157D3">
        <w:tc>
          <w:tcPr>
            <w:tcW w:w="2166" w:type="dxa"/>
          </w:tcPr>
          <w:p w14:paraId="14A9E564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006/23</w:t>
            </w:r>
          </w:p>
          <w:p w14:paraId="54D1EC0B" w14:textId="77777777" w:rsidR="00424158" w:rsidRPr="008157D3" w:rsidRDefault="00424158" w:rsidP="00424158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7698F254" w14:textId="77777777" w:rsidR="00424158" w:rsidRDefault="0042415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182" w:type="dxa"/>
          </w:tcPr>
          <w:p w14:paraId="64957F38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JAÑEZ NATALIA Nota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“Educación para la prevención y disminución de riesgos ante sismos y otras emergencias o catástrofes”.</w:t>
            </w:r>
          </w:p>
          <w:p w14:paraId="563E672D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2EC7C231" w14:textId="77777777" w:rsidTr="008157D3">
        <w:tc>
          <w:tcPr>
            <w:tcW w:w="2166" w:type="dxa"/>
          </w:tcPr>
          <w:p w14:paraId="7DA0A507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Nº 007/23</w:t>
            </w:r>
          </w:p>
          <w:p w14:paraId="3E8A3037" w14:textId="77777777" w:rsidR="00424158" w:rsidRPr="008157D3" w:rsidRDefault="00424158" w:rsidP="00424158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14593D1D" w14:textId="77777777" w:rsidR="00424158" w:rsidRDefault="0042415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16E7E9BE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182" w:type="dxa"/>
          </w:tcPr>
          <w:p w14:paraId="59FEDC96" w14:textId="3DA03481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SEÑORA AGUILAR NOEMÍ Nota adjuntando</w:t>
            </w:r>
            <w:r w:rsidR="00DD5B82">
              <w:rPr>
                <w:rFonts w:ascii="Arial" w:hAnsi="Arial" w:cs="Arial"/>
                <w:lang w:eastAsia="ar-SA"/>
              </w:rPr>
              <w:t xml:space="preserve"> Proy. de Ley sobre adhesión a la Ley N</w:t>
            </w:r>
            <w:r>
              <w:rPr>
                <w:rFonts w:ascii="Arial" w:hAnsi="Arial" w:cs="Arial"/>
                <w:lang w:eastAsia="ar-SA"/>
              </w:rPr>
              <w:t>acional Nº 27.712.</w:t>
            </w:r>
          </w:p>
          <w:p w14:paraId="21615A09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7F6C949A" w14:textId="77777777" w:rsidTr="008157D3">
        <w:tc>
          <w:tcPr>
            <w:tcW w:w="2166" w:type="dxa"/>
          </w:tcPr>
          <w:p w14:paraId="56688E0A" w14:textId="77777777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ASUNTO N° 008/23</w:t>
            </w:r>
          </w:p>
          <w:p w14:paraId="041DEA3B" w14:textId="77777777" w:rsidR="00424158" w:rsidRPr="008157D3" w:rsidRDefault="00424158" w:rsidP="00424158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57D3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4071B11C" w14:textId="77777777" w:rsidR="00424158" w:rsidRDefault="0042415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182" w:type="dxa"/>
          </w:tcPr>
          <w:p w14:paraId="64A45ACF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CALDERON LUCIANO Nota solicitando protocolo de procedimiento formal para habitantes de territorios nacionales.</w:t>
            </w:r>
          </w:p>
          <w:p w14:paraId="103C96A9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18F8" w14:paraId="34B32D65" w14:textId="77777777" w:rsidTr="008157D3">
        <w:tc>
          <w:tcPr>
            <w:tcW w:w="2166" w:type="dxa"/>
          </w:tcPr>
          <w:p w14:paraId="0AAF8FAF" w14:textId="73B682C4" w:rsidR="00E818F8" w:rsidRDefault="00E818F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009/23</w:t>
            </w:r>
          </w:p>
          <w:p w14:paraId="0C27F389" w14:textId="77777777" w:rsidR="00424158" w:rsidRPr="00424158" w:rsidRDefault="00424158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4158">
              <w:rPr>
                <w:rFonts w:ascii="Arial" w:hAnsi="Arial" w:cs="Arial"/>
                <w:b/>
                <w:lang w:val="es-AR" w:eastAsia="ar-SA"/>
              </w:rPr>
              <w:t>Toma P.V.</w:t>
            </w:r>
          </w:p>
          <w:p w14:paraId="038DD587" w14:textId="3BC39BA7" w:rsidR="00424158" w:rsidRDefault="00424158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424158">
              <w:rPr>
                <w:rFonts w:ascii="Arial" w:hAnsi="Arial" w:cs="Arial"/>
                <w:b/>
                <w:lang w:val="es-AR" w:eastAsia="ar-SA"/>
              </w:rPr>
              <w:t>As. N° 228/23</w:t>
            </w:r>
          </w:p>
        </w:tc>
        <w:tc>
          <w:tcPr>
            <w:tcW w:w="8182" w:type="dxa"/>
          </w:tcPr>
          <w:p w14:paraId="73456000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COOPERATIVA 18 DE DICIEMBRE PROGRESAR Y TEXLAMAR Nota adjuntando Proy. de Ley sobre “Programa de Promoción al Trabajo Cooperativo”:</w:t>
            </w:r>
          </w:p>
          <w:p w14:paraId="4780D689" w14:textId="77777777" w:rsidR="00E818F8" w:rsidRDefault="00E818F8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</w:tbl>
    <w:p w14:paraId="387CB24E" w14:textId="7375D6F0" w:rsidR="00EF769C" w:rsidRDefault="00EF769C" w:rsidP="00C35DC5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48DE44C2" w14:textId="77777777" w:rsidR="00E818F8" w:rsidRPr="00E818F8" w:rsidRDefault="00E818F8" w:rsidP="00E818F8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 w:rsidRPr="00E818F8">
        <w:rPr>
          <w:rFonts w:ascii="Arial" w:eastAsia="Times New Roman" w:hAnsi="Arial" w:cs="Arial"/>
          <w:b/>
          <w:bCs/>
          <w:lang w:eastAsia="es-ES"/>
        </w:rPr>
        <w:t xml:space="preserve">Nota: Los Asuntos Entrados </w:t>
      </w:r>
      <w:proofErr w:type="spellStart"/>
      <w:r w:rsidRPr="00E818F8">
        <w:rPr>
          <w:rFonts w:ascii="Arial" w:eastAsia="Times New Roman" w:hAnsi="Arial" w:cs="Arial"/>
          <w:b/>
          <w:bCs/>
          <w:lang w:eastAsia="es-ES"/>
        </w:rPr>
        <w:t>Nros</w:t>
      </w:r>
      <w:proofErr w:type="spellEnd"/>
      <w:r w:rsidRPr="00E818F8">
        <w:rPr>
          <w:rFonts w:ascii="Arial" w:eastAsia="Times New Roman" w:hAnsi="Arial" w:cs="Arial"/>
          <w:b/>
          <w:bCs/>
          <w:lang w:eastAsia="es-ES"/>
        </w:rPr>
        <w:t>. 019, 025, 026, 027, 028, 029, 030, 031 y 032/23 fueron aprobados en Sesión Preparatoria del día 28/02/2023.</w:t>
      </w:r>
    </w:p>
    <w:p w14:paraId="120093CE" w14:textId="77777777" w:rsidR="00E818F8" w:rsidRPr="00E818F8" w:rsidRDefault="00E818F8" w:rsidP="00E818F8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1CAA73E9" w14:textId="77777777" w:rsidR="00E818F8" w:rsidRDefault="00E818F8" w:rsidP="00E818F8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3C86277C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01A58CED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471C2183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674FA8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B2E3E" w14:textId="77777777" w:rsidR="00D05A23" w:rsidRDefault="00D05A23" w:rsidP="001A3BC7">
      <w:pPr>
        <w:spacing w:after="0" w:line="240" w:lineRule="auto"/>
      </w:pPr>
      <w:r>
        <w:separator/>
      </w:r>
    </w:p>
  </w:endnote>
  <w:endnote w:type="continuationSeparator" w:id="0">
    <w:p w14:paraId="06768199" w14:textId="77777777" w:rsidR="00D05A23" w:rsidRDefault="00D05A23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06FA" w14:textId="77777777" w:rsidR="00D05A23" w:rsidRDefault="00D05A2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15AA4">
      <w:rPr>
        <w:noProof/>
      </w:rPr>
      <w:t>13</w:t>
    </w:r>
    <w:r>
      <w:rPr>
        <w:noProof/>
      </w:rPr>
      <w:fldChar w:fldCharType="end"/>
    </w:r>
  </w:p>
  <w:p w14:paraId="095497D7" w14:textId="77777777" w:rsidR="00D05A23" w:rsidRDefault="00D05A23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1151" w14:textId="77777777" w:rsidR="00D05A23" w:rsidRDefault="00D05A23" w:rsidP="001A3BC7">
      <w:pPr>
        <w:spacing w:after="0" w:line="240" w:lineRule="auto"/>
      </w:pPr>
      <w:r>
        <w:separator/>
      </w:r>
    </w:p>
  </w:footnote>
  <w:footnote w:type="continuationSeparator" w:id="0">
    <w:p w14:paraId="26B05D60" w14:textId="77777777" w:rsidR="00D05A23" w:rsidRDefault="00D05A23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CAA9B" w14:textId="237A4E41" w:rsidR="00D05A23" w:rsidRPr="00B76788" w:rsidRDefault="00D05A23" w:rsidP="00B76788">
    <w:pPr>
      <w:pStyle w:val="Prrafodelista"/>
      <w:ind w:left="142"/>
      <w:jc w:val="right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>“2023 – 40° ANIVERSARIO DE LA RESTAURACION DE LA DEMOCRACIA”</w:t>
    </w:r>
  </w:p>
  <w:p w14:paraId="057B5819" w14:textId="05A24F9A" w:rsidR="00D05A23" w:rsidRDefault="00D05A23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 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2D3C0108" wp14:editId="720061A6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F7D5D" w14:textId="77777777" w:rsidR="00D05A23" w:rsidRPr="001A3BC7" w:rsidRDefault="00D05A23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69A94128" w14:textId="77777777" w:rsidR="00D05A23" w:rsidRPr="001A3BC7" w:rsidRDefault="00D05A23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1D359CB6" w14:textId="77777777" w:rsidR="00D05A23" w:rsidRPr="001A3BC7" w:rsidRDefault="00D05A23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CC9AB4A" w14:textId="77777777" w:rsidR="00D05A23" w:rsidRDefault="00D05A23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46D"/>
    <w:rsid w:val="00002672"/>
    <w:rsid w:val="000038D5"/>
    <w:rsid w:val="00007B12"/>
    <w:rsid w:val="00010D98"/>
    <w:rsid w:val="00011E65"/>
    <w:rsid w:val="0001287C"/>
    <w:rsid w:val="00012A85"/>
    <w:rsid w:val="000132C6"/>
    <w:rsid w:val="00013733"/>
    <w:rsid w:val="00013AD4"/>
    <w:rsid w:val="0001678D"/>
    <w:rsid w:val="00016BA5"/>
    <w:rsid w:val="00020423"/>
    <w:rsid w:val="000224C2"/>
    <w:rsid w:val="000229DB"/>
    <w:rsid w:val="0002544D"/>
    <w:rsid w:val="000254D6"/>
    <w:rsid w:val="000302B1"/>
    <w:rsid w:val="00030A96"/>
    <w:rsid w:val="00030C8B"/>
    <w:rsid w:val="00032650"/>
    <w:rsid w:val="000335EB"/>
    <w:rsid w:val="00034992"/>
    <w:rsid w:val="000354FE"/>
    <w:rsid w:val="00035A56"/>
    <w:rsid w:val="000414AC"/>
    <w:rsid w:val="000416AC"/>
    <w:rsid w:val="0004312D"/>
    <w:rsid w:val="000436B6"/>
    <w:rsid w:val="00044197"/>
    <w:rsid w:val="000463D2"/>
    <w:rsid w:val="00047938"/>
    <w:rsid w:val="00047D6E"/>
    <w:rsid w:val="00051214"/>
    <w:rsid w:val="00056465"/>
    <w:rsid w:val="000569A7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73488"/>
    <w:rsid w:val="00073B12"/>
    <w:rsid w:val="000762EC"/>
    <w:rsid w:val="000802EB"/>
    <w:rsid w:val="000839B5"/>
    <w:rsid w:val="00084A37"/>
    <w:rsid w:val="00085EFF"/>
    <w:rsid w:val="000904C2"/>
    <w:rsid w:val="0009101E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A0201"/>
    <w:rsid w:val="000A1591"/>
    <w:rsid w:val="000A1B22"/>
    <w:rsid w:val="000A5996"/>
    <w:rsid w:val="000A68B3"/>
    <w:rsid w:val="000A6A86"/>
    <w:rsid w:val="000B0026"/>
    <w:rsid w:val="000B051F"/>
    <w:rsid w:val="000B1508"/>
    <w:rsid w:val="000B3036"/>
    <w:rsid w:val="000B3F2C"/>
    <w:rsid w:val="000B7ADC"/>
    <w:rsid w:val="000C12B1"/>
    <w:rsid w:val="000C1E20"/>
    <w:rsid w:val="000C3587"/>
    <w:rsid w:val="000C430E"/>
    <w:rsid w:val="000C490E"/>
    <w:rsid w:val="000C7A5A"/>
    <w:rsid w:val="000D088B"/>
    <w:rsid w:val="000D093E"/>
    <w:rsid w:val="000D19C6"/>
    <w:rsid w:val="000D238D"/>
    <w:rsid w:val="000D4BEB"/>
    <w:rsid w:val="000D4F8F"/>
    <w:rsid w:val="000D53FD"/>
    <w:rsid w:val="000D5A2C"/>
    <w:rsid w:val="000D5A7C"/>
    <w:rsid w:val="000D6705"/>
    <w:rsid w:val="000D75DA"/>
    <w:rsid w:val="000D76F4"/>
    <w:rsid w:val="000D790C"/>
    <w:rsid w:val="000E1C97"/>
    <w:rsid w:val="000E2E0D"/>
    <w:rsid w:val="000E3BBF"/>
    <w:rsid w:val="000E5518"/>
    <w:rsid w:val="000E5CDF"/>
    <w:rsid w:val="000E7C71"/>
    <w:rsid w:val="000F153E"/>
    <w:rsid w:val="000F29FE"/>
    <w:rsid w:val="000F3431"/>
    <w:rsid w:val="000F3BC3"/>
    <w:rsid w:val="000F6575"/>
    <w:rsid w:val="000F6C4B"/>
    <w:rsid w:val="000F74C5"/>
    <w:rsid w:val="000F78D2"/>
    <w:rsid w:val="001000E1"/>
    <w:rsid w:val="001001D1"/>
    <w:rsid w:val="001017C2"/>
    <w:rsid w:val="00101EC1"/>
    <w:rsid w:val="00102682"/>
    <w:rsid w:val="001037FC"/>
    <w:rsid w:val="001042B6"/>
    <w:rsid w:val="0010465C"/>
    <w:rsid w:val="00105D44"/>
    <w:rsid w:val="0010681B"/>
    <w:rsid w:val="0010691F"/>
    <w:rsid w:val="00106DB2"/>
    <w:rsid w:val="00112A6F"/>
    <w:rsid w:val="00114621"/>
    <w:rsid w:val="001148AF"/>
    <w:rsid w:val="001150FD"/>
    <w:rsid w:val="00115642"/>
    <w:rsid w:val="00117C70"/>
    <w:rsid w:val="00117D47"/>
    <w:rsid w:val="001210B2"/>
    <w:rsid w:val="00121309"/>
    <w:rsid w:val="00121E2B"/>
    <w:rsid w:val="0012341E"/>
    <w:rsid w:val="00123954"/>
    <w:rsid w:val="0012579E"/>
    <w:rsid w:val="00126A26"/>
    <w:rsid w:val="00126FF7"/>
    <w:rsid w:val="00127D32"/>
    <w:rsid w:val="001304FA"/>
    <w:rsid w:val="001305FB"/>
    <w:rsid w:val="00130840"/>
    <w:rsid w:val="00132417"/>
    <w:rsid w:val="001344FC"/>
    <w:rsid w:val="00135BB0"/>
    <w:rsid w:val="00136345"/>
    <w:rsid w:val="001374E4"/>
    <w:rsid w:val="0013783F"/>
    <w:rsid w:val="00142533"/>
    <w:rsid w:val="00144EE8"/>
    <w:rsid w:val="00145E53"/>
    <w:rsid w:val="00147541"/>
    <w:rsid w:val="001478A6"/>
    <w:rsid w:val="0015001B"/>
    <w:rsid w:val="00151502"/>
    <w:rsid w:val="0015216E"/>
    <w:rsid w:val="00152D37"/>
    <w:rsid w:val="0015323A"/>
    <w:rsid w:val="0015443E"/>
    <w:rsid w:val="00154658"/>
    <w:rsid w:val="00155D02"/>
    <w:rsid w:val="001564F3"/>
    <w:rsid w:val="00157CEE"/>
    <w:rsid w:val="00157DD7"/>
    <w:rsid w:val="0016182A"/>
    <w:rsid w:val="0016209F"/>
    <w:rsid w:val="0016533E"/>
    <w:rsid w:val="001662EA"/>
    <w:rsid w:val="001679F1"/>
    <w:rsid w:val="00167CD3"/>
    <w:rsid w:val="0017170E"/>
    <w:rsid w:val="00171ABC"/>
    <w:rsid w:val="00174892"/>
    <w:rsid w:val="00175540"/>
    <w:rsid w:val="00175A46"/>
    <w:rsid w:val="00176B11"/>
    <w:rsid w:val="00177DEB"/>
    <w:rsid w:val="00180391"/>
    <w:rsid w:val="0018144B"/>
    <w:rsid w:val="00181ED0"/>
    <w:rsid w:val="00182103"/>
    <w:rsid w:val="0018329A"/>
    <w:rsid w:val="001838FE"/>
    <w:rsid w:val="001848D8"/>
    <w:rsid w:val="00185C7B"/>
    <w:rsid w:val="001867C8"/>
    <w:rsid w:val="0018763B"/>
    <w:rsid w:val="00193313"/>
    <w:rsid w:val="001975A1"/>
    <w:rsid w:val="00197C86"/>
    <w:rsid w:val="001A08A1"/>
    <w:rsid w:val="001A2885"/>
    <w:rsid w:val="001A3BC7"/>
    <w:rsid w:val="001A3DB9"/>
    <w:rsid w:val="001A6320"/>
    <w:rsid w:val="001B1243"/>
    <w:rsid w:val="001B3223"/>
    <w:rsid w:val="001B3881"/>
    <w:rsid w:val="001B519F"/>
    <w:rsid w:val="001B6B97"/>
    <w:rsid w:val="001C267F"/>
    <w:rsid w:val="001C318F"/>
    <w:rsid w:val="001C3EFA"/>
    <w:rsid w:val="001C5C98"/>
    <w:rsid w:val="001C6D85"/>
    <w:rsid w:val="001C6F0E"/>
    <w:rsid w:val="001D1902"/>
    <w:rsid w:val="001D2309"/>
    <w:rsid w:val="001D4ACF"/>
    <w:rsid w:val="001D64A1"/>
    <w:rsid w:val="001E10A0"/>
    <w:rsid w:val="001E15E8"/>
    <w:rsid w:val="001E21BA"/>
    <w:rsid w:val="001E3B34"/>
    <w:rsid w:val="001E42A6"/>
    <w:rsid w:val="001E5B04"/>
    <w:rsid w:val="001F40ED"/>
    <w:rsid w:val="001F4554"/>
    <w:rsid w:val="001F5605"/>
    <w:rsid w:val="001F56D0"/>
    <w:rsid w:val="001F5E1D"/>
    <w:rsid w:val="002013CA"/>
    <w:rsid w:val="00201700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1708"/>
    <w:rsid w:val="00212191"/>
    <w:rsid w:val="002126C2"/>
    <w:rsid w:val="00212C11"/>
    <w:rsid w:val="00212C8C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218"/>
    <w:rsid w:val="002355A7"/>
    <w:rsid w:val="002367EC"/>
    <w:rsid w:val="0023699C"/>
    <w:rsid w:val="00236A16"/>
    <w:rsid w:val="00237A23"/>
    <w:rsid w:val="00241051"/>
    <w:rsid w:val="002411AD"/>
    <w:rsid w:val="00241537"/>
    <w:rsid w:val="00242295"/>
    <w:rsid w:val="00244EC0"/>
    <w:rsid w:val="00245911"/>
    <w:rsid w:val="00245D6F"/>
    <w:rsid w:val="00245E1D"/>
    <w:rsid w:val="002465A7"/>
    <w:rsid w:val="002466FC"/>
    <w:rsid w:val="00247043"/>
    <w:rsid w:val="00247C9C"/>
    <w:rsid w:val="002507FD"/>
    <w:rsid w:val="00251D4F"/>
    <w:rsid w:val="0025291C"/>
    <w:rsid w:val="00253103"/>
    <w:rsid w:val="002547C1"/>
    <w:rsid w:val="00255361"/>
    <w:rsid w:val="002555D9"/>
    <w:rsid w:val="00255801"/>
    <w:rsid w:val="00260B59"/>
    <w:rsid w:val="00260D3B"/>
    <w:rsid w:val="0026176A"/>
    <w:rsid w:val="00261ACB"/>
    <w:rsid w:val="00265018"/>
    <w:rsid w:val="00265FE4"/>
    <w:rsid w:val="002673D7"/>
    <w:rsid w:val="002726CE"/>
    <w:rsid w:val="00273344"/>
    <w:rsid w:val="00275C9C"/>
    <w:rsid w:val="00275DB3"/>
    <w:rsid w:val="0027609B"/>
    <w:rsid w:val="0028110F"/>
    <w:rsid w:val="00282570"/>
    <w:rsid w:val="0028309B"/>
    <w:rsid w:val="002830C8"/>
    <w:rsid w:val="0028551F"/>
    <w:rsid w:val="00287850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A71"/>
    <w:rsid w:val="002B0335"/>
    <w:rsid w:val="002B0C6C"/>
    <w:rsid w:val="002B1DF2"/>
    <w:rsid w:val="002B1F12"/>
    <w:rsid w:val="002B2368"/>
    <w:rsid w:val="002B238A"/>
    <w:rsid w:val="002B3938"/>
    <w:rsid w:val="002B4FDB"/>
    <w:rsid w:val="002B6BD7"/>
    <w:rsid w:val="002B75E2"/>
    <w:rsid w:val="002C00CC"/>
    <w:rsid w:val="002C0E41"/>
    <w:rsid w:val="002C21A9"/>
    <w:rsid w:val="002C384C"/>
    <w:rsid w:val="002C3F6F"/>
    <w:rsid w:val="002C5CDA"/>
    <w:rsid w:val="002C6611"/>
    <w:rsid w:val="002C6C70"/>
    <w:rsid w:val="002D09B9"/>
    <w:rsid w:val="002D141A"/>
    <w:rsid w:val="002D4AD7"/>
    <w:rsid w:val="002D520D"/>
    <w:rsid w:val="002D7ACB"/>
    <w:rsid w:val="002E0A74"/>
    <w:rsid w:val="002E1D62"/>
    <w:rsid w:val="002E2122"/>
    <w:rsid w:val="002E2F3D"/>
    <w:rsid w:val="002E42B7"/>
    <w:rsid w:val="002E7106"/>
    <w:rsid w:val="002E7AF8"/>
    <w:rsid w:val="002F008C"/>
    <w:rsid w:val="002F015D"/>
    <w:rsid w:val="002F115E"/>
    <w:rsid w:val="002F18B5"/>
    <w:rsid w:val="002F1B97"/>
    <w:rsid w:val="002F272F"/>
    <w:rsid w:val="002F3D98"/>
    <w:rsid w:val="002F4B8C"/>
    <w:rsid w:val="002F4C69"/>
    <w:rsid w:val="002F552F"/>
    <w:rsid w:val="002F6763"/>
    <w:rsid w:val="003012CF"/>
    <w:rsid w:val="0030264D"/>
    <w:rsid w:val="0030275D"/>
    <w:rsid w:val="0030321C"/>
    <w:rsid w:val="003046B4"/>
    <w:rsid w:val="003051CB"/>
    <w:rsid w:val="00306F1E"/>
    <w:rsid w:val="00307C11"/>
    <w:rsid w:val="00307CD2"/>
    <w:rsid w:val="003111C1"/>
    <w:rsid w:val="00311B24"/>
    <w:rsid w:val="003144AA"/>
    <w:rsid w:val="003149C3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451"/>
    <w:rsid w:val="0033758F"/>
    <w:rsid w:val="0033760B"/>
    <w:rsid w:val="0034005F"/>
    <w:rsid w:val="0034038E"/>
    <w:rsid w:val="00340817"/>
    <w:rsid w:val="003409C4"/>
    <w:rsid w:val="00340AAE"/>
    <w:rsid w:val="003432B0"/>
    <w:rsid w:val="00345CB5"/>
    <w:rsid w:val="0034655F"/>
    <w:rsid w:val="0035189A"/>
    <w:rsid w:val="00351DBD"/>
    <w:rsid w:val="003541C2"/>
    <w:rsid w:val="003546AC"/>
    <w:rsid w:val="00355093"/>
    <w:rsid w:val="00357A45"/>
    <w:rsid w:val="00361E19"/>
    <w:rsid w:val="00370A6C"/>
    <w:rsid w:val="00371568"/>
    <w:rsid w:val="00372790"/>
    <w:rsid w:val="0037325B"/>
    <w:rsid w:val="0037353B"/>
    <w:rsid w:val="003740B4"/>
    <w:rsid w:val="00375F9A"/>
    <w:rsid w:val="0037740C"/>
    <w:rsid w:val="003775E0"/>
    <w:rsid w:val="00377CA8"/>
    <w:rsid w:val="003803EF"/>
    <w:rsid w:val="003827E9"/>
    <w:rsid w:val="003853C2"/>
    <w:rsid w:val="00385D9B"/>
    <w:rsid w:val="003871A2"/>
    <w:rsid w:val="00390B76"/>
    <w:rsid w:val="003923BA"/>
    <w:rsid w:val="00392646"/>
    <w:rsid w:val="003929AB"/>
    <w:rsid w:val="00392AD9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29D9"/>
    <w:rsid w:val="003C5350"/>
    <w:rsid w:val="003C555F"/>
    <w:rsid w:val="003C5988"/>
    <w:rsid w:val="003C5F6C"/>
    <w:rsid w:val="003C72FD"/>
    <w:rsid w:val="003D1902"/>
    <w:rsid w:val="003D414B"/>
    <w:rsid w:val="003D4616"/>
    <w:rsid w:val="003D7AFD"/>
    <w:rsid w:val="003E088E"/>
    <w:rsid w:val="003E1559"/>
    <w:rsid w:val="003E1D7A"/>
    <w:rsid w:val="003E3388"/>
    <w:rsid w:val="003E44E9"/>
    <w:rsid w:val="003E4C75"/>
    <w:rsid w:val="003E562B"/>
    <w:rsid w:val="003E6261"/>
    <w:rsid w:val="003F23AB"/>
    <w:rsid w:val="003F3395"/>
    <w:rsid w:val="003F5A54"/>
    <w:rsid w:val="003F5CDC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7D3E"/>
    <w:rsid w:val="00407E3B"/>
    <w:rsid w:val="00410B25"/>
    <w:rsid w:val="00413F04"/>
    <w:rsid w:val="00413FE7"/>
    <w:rsid w:val="004170BB"/>
    <w:rsid w:val="004206B7"/>
    <w:rsid w:val="00421FB7"/>
    <w:rsid w:val="00424158"/>
    <w:rsid w:val="00426274"/>
    <w:rsid w:val="00426722"/>
    <w:rsid w:val="00430278"/>
    <w:rsid w:val="00431DBB"/>
    <w:rsid w:val="00432D85"/>
    <w:rsid w:val="00432EFF"/>
    <w:rsid w:val="00433D7A"/>
    <w:rsid w:val="00436DB9"/>
    <w:rsid w:val="00437043"/>
    <w:rsid w:val="00440D7C"/>
    <w:rsid w:val="00444D2E"/>
    <w:rsid w:val="00445786"/>
    <w:rsid w:val="00446146"/>
    <w:rsid w:val="004469FD"/>
    <w:rsid w:val="0045200A"/>
    <w:rsid w:val="0045279D"/>
    <w:rsid w:val="00452DBB"/>
    <w:rsid w:val="004533C9"/>
    <w:rsid w:val="00453759"/>
    <w:rsid w:val="00454301"/>
    <w:rsid w:val="00454FB3"/>
    <w:rsid w:val="00456179"/>
    <w:rsid w:val="004573B4"/>
    <w:rsid w:val="0046028F"/>
    <w:rsid w:val="00460E6A"/>
    <w:rsid w:val="00462D5E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1366"/>
    <w:rsid w:val="004713B2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1FC5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8E"/>
    <w:rsid w:val="00496C8E"/>
    <w:rsid w:val="004A0507"/>
    <w:rsid w:val="004A2228"/>
    <w:rsid w:val="004A231B"/>
    <w:rsid w:val="004A30B5"/>
    <w:rsid w:val="004A3A6F"/>
    <w:rsid w:val="004A40EE"/>
    <w:rsid w:val="004A46E1"/>
    <w:rsid w:val="004A5720"/>
    <w:rsid w:val="004A5C04"/>
    <w:rsid w:val="004A768B"/>
    <w:rsid w:val="004B58A8"/>
    <w:rsid w:val="004B7DBE"/>
    <w:rsid w:val="004C22F1"/>
    <w:rsid w:val="004C2568"/>
    <w:rsid w:val="004C388C"/>
    <w:rsid w:val="004C40E6"/>
    <w:rsid w:val="004C4C4F"/>
    <w:rsid w:val="004C5CE5"/>
    <w:rsid w:val="004C6167"/>
    <w:rsid w:val="004C72C7"/>
    <w:rsid w:val="004D051A"/>
    <w:rsid w:val="004D3750"/>
    <w:rsid w:val="004D507F"/>
    <w:rsid w:val="004D542C"/>
    <w:rsid w:val="004D5874"/>
    <w:rsid w:val="004D6C76"/>
    <w:rsid w:val="004D7363"/>
    <w:rsid w:val="004E0D9D"/>
    <w:rsid w:val="004E2002"/>
    <w:rsid w:val="004E2EFE"/>
    <w:rsid w:val="004E3BDB"/>
    <w:rsid w:val="004E4606"/>
    <w:rsid w:val="004E767D"/>
    <w:rsid w:val="004F317D"/>
    <w:rsid w:val="004F5AC8"/>
    <w:rsid w:val="004F5E41"/>
    <w:rsid w:val="004F6BE0"/>
    <w:rsid w:val="004F75BD"/>
    <w:rsid w:val="005003F7"/>
    <w:rsid w:val="0050060A"/>
    <w:rsid w:val="00501811"/>
    <w:rsid w:val="005035B2"/>
    <w:rsid w:val="00504054"/>
    <w:rsid w:val="00504910"/>
    <w:rsid w:val="00510D36"/>
    <w:rsid w:val="00512A70"/>
    <w:rsid w:val="00512D1C"/>
    <w:rsid w:val="0051356B"/>
    <w:rsid w:val="005174B0"/>
    <w:rsid w:val="00520DEE"/>
    <w:rsid w:val="00520DF3"/>
    <w:rsid w:val="005215D7"/>
    <w:rsid w:val="00522441"/>
    <w:rsid w:val="00524AA0"/>
    <w:rsid w:val="00524C6C"/>
    <w:rsid w:val="00526D7A"/>
    <w:rsid w:val="00526F45"/>
    <w:rsid w:val="0052783D"/>
    <w:rsid w:val="0053766C"/>
    <w:rsid w:val="0054043B"/>
    <w:rsid w:val="00540F3B"/>
    <w:rsid w:val="005411F7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42BA"/>
    <w:rsid w:val="00554D5E"/>
    <w:rsid w:val="00557C85"/>
    <w:rsid w:val="00562244"/>
    <w:rsid w:val="00562F16"/>
    <w:rsid w:val="00562F80"/>
    <w:rsid w:val="0056376A"/>
    <w:rsid w:val="00564356"/>
    <w:rsid w:val="00567B9A"/>
    <w:rsid w:val="00571B95"/>
    <w:rsid w:val="00572C81"/>
    <w:rsid w:val="00572E22"/>
    <w:rsid w:val="00575867"/>
    <w:rsid w:val="005829AE"/>
    <w:rsid w:val="00583046"/>
    <w:rsid w:val="00583E6F"/>
    <w:rsid w:val="005846F0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2052"/>
    <w:rsid w:val="005931FB"/>
    <w:rsid w:val="00593E00"/>
    <w:rsid w:val="00594D6A"/>
    <w:rsid w:val="00594DB7"/>
    <w:rsid w:val="00595F62"/>
    <w:rsid w:val="005A09F0"/>
    <w:rsid w:val="005A39AC"/>
    <w:rsid w:val="005A62A2"/>
    <w:rsid w:val="005A732A"/>
    <w:rsid w:val="005A7C78"/>
    <w:rsid w:val="005B0CD2"/>
    <w:rsid w:val="005B0CF2"/>
    <w:rsid w:val="005B134F"/>
    <w:rsid w:val="005B1886"/>
    <w:rsid w:val="005B223E"/>
    <w:rsid w:val="005B4F00"/>
    <w:rsid w:val="005B60CD"/>
    <w:rsid w:val="005B706E"/>
    <w:rsid w:val="005C34FA"/>
    <w:rsid w:val="005C4D56"/>
    <w:rsid w:val="005C6790"/>
    <w:rsid w:val="005D00F4"/>
    <w:rsid w:val="005D2A29"/>
    <w:rsid w:val="005D2C1D"/>
    <w:rsid w:val="005D4C7C"/>
    <w:rsid w:val="005D62FC"/>
    <w:rsid w:val="005D6A56"/>
    <w:rsid w:val="005D73AC"/>
    <w:rsid w:val="005E147C"/>
    <w:rsid w:val="005E16B3"/>
    <w:rsid w:val="005E1AAC"/>
    <w:rsid w:val="005E1D9F"/>
    <w:rsid w:val="005E4277"/>
    <w:rsid w:val="005E59C2"/>
    <w:rsid w:val="005E61FE"/>
    <w:rsid w:val="005E7B0C"/>
    <w:rsid w:val="005F01EE"/>
    <w:rsid w:val="005F080E"/>
    <w:rsid w:val="005F0EC3"/>
    <w:rsid w:val="005F14CC"/>
    <w:rsid w:val="005F1A77"/>
    <w:rsid w:val="005F21B7"/>
    <w:rsid w:val="005F25B7"/>
    <w:rsid w:val="005F515A"/>
    <w:rsid w:val="005F561D"/>
    <w:rsid w:val="005F588E"/>
    <w:rsid w:val="005F6348"/>
    <w:rsid w:val="005F751D"/>
    <w:rsid w:val="00601CAC"/>
    <w:rsid w:val="0060236A"/>
    <w:rsid w:val="00602FDE"/>
    <w:rsid w:val="006077E6"/>
    <w:rsid w:val="0060793B"/>
    <w:rsid w:val="006079CE"/>
    <w:rsid w:val="00610483"/>
    <w:rsid w:val="0061057D"/>
    <w:rsid w:val="00610F20"/>
    <w:rsid w:val="00611E3B"/>
    <w:rsid w:val="006134BC"/>
    <w:rsid w:val="00613F4A"/>
    <w:rsid w:val="00615998"/>
    <w:rsid w:val="00616739"/>
    <w:rsid w:val="00616808"/>
    <w:rsid w:val="00620A13"/>
    <w:rsid w:val="00620F49"/>
    <w:rsid w:val="00622D1A"/>
    <w:rsid w:val="006230DB"/>
    <w:rsid w:val="00625BB8"/>
    <w:rsid w:val="00626B50"/>
    <w:rsid w:val="00626F2E"/>
    <w:rsid w:val="00626F2F"/>
    <w:rsid w:val="006278C3"/>
    <w:rsid w:val="00632AAB"/>
    <w:rsid w:val="00632D35"/>
    <w:rsid w:val="006339E3"/>
    <w:rsid w:val="00634E76"/>
    <w:rsid w:val="00637083"/>
    <w:rsid w:val="00643ED5"/>
    <w:rsid w:val="00644AE4"/>
    <w:rsid w:val="006471BD"/>
    <w:rsid w:val="00647586"/>
    <w:rsid w:val="00651511"/>
    <w:rsid w:val="00651F85"/>
    <w:rsid w:val="00653AA9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34BC"/>
    <w:rsid w:val="0067437A"/>
    <w:rsid w:val="00674FA8"/>
    <w:rsid w:val="0067553C"/>
    <w:rsid w:val="00675F20"/>
    <w:rsid w:val="006762F5"/>
    <w:rsid w:val="00676C8A"/>
    <w:rsid w:val="00680716"/>
    <w:rsid w:val="00680C53"/>
    <w:rsid w:val="00681B9E"/>
    <w:rsid w:val="00681C55"/>
    <w:rsid w:val="0068338F"/>
    <w:rsid w:val="0068450A"/>
    <w:rsid w:val="00686174"/>
    <w:rsid w:val="0069149F"/>
    <w:rsid w:val="00691559"/>
    <w:rsid w:val="00693E9D"/>
    <w:rsid w:val="00695BB2"/>
    <w:rsid w:val="006979AB"/>
    <w:rsid w:val="006A01C3"/>
    <w:rsid w:val="006A290D"/>
    <w:rsid w:val="006A41D2"/>
    <w:rsid w:val="006A4635"/>
    <w:rsid w:val="006A4BB3"/>
    <w:rsid w:val="006A5317"/>
    <w:rsid w:val="006A7F8A"/>
    <w:rsid w:val="006B0646"/>
    <w:rsid w:val="006B2554"/>
    <w:rsid w:val="006B2A11"/>
    <w:rsid w:val="006B358C"/>
    <w:rsid w:val="006C0D33"/>
    <w:rsid w:val="006C4ED5"/>
    <w:rsid w:val="006C5516"/>
    <w:rsid w:val="006C766C"/>
    <w:rsid w:val="006D2413"/>
    <w:rsid w:val="006D45E5"/>
    <w:rsid w:val="006D500A"/>
    <w:rsid w:val="006E332B"/>
    <w:rsid w:val="006E4997"/>
    <w:rsid w:val="006E56FF"/>
    <w:rsid w:val="006E62F3"/>
    <w:rsid w:val="006E632E"/>
    <w:rsid w:val="006E669D"/>
    <w:rsid w:val="006F015F"/>
    <w:rsid w:val="006F1C66"/>
    <w:rsid w:val="006F2149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2FED"/>
    <w:rsid w:val="0070337C"/>
    <w:rsid w:val="00706307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1671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DB5"/>
    <w:rsid w:val="00755EC2"/>
    <w:rsid w:val="00756DF1"/>
    <w:rsid w:val="0076146C"/>
    <w:rsid w:val="007656F9"/>
    <w:rsid w:val="0076658E"/>
    <w:rsid w:val="00770DBB"/>
    <w:rsid w:val="00771075"/>
    <w:rsid w:val="00772C48"/>
    <w:rsid w:val="007741A6"/>
    <w:rsid w:val="0077420C"/>
    <w:rsid w:val="007755A3"/>
    <w:rsid w:val="00776C22"/>
    <w:rsid w:val="00777CE2"/>
    <w:rsid w:val="00780148"/>
    <w:rsid w:val="007802B9"/>
    <w:rsid w:val="007820A6"/>
    <w:rsid w:val="00782870"/>
    <w:rsid w:val="007833CD"/>
    <w:rsid w:val="00783F88"/>
    <w:rsid w:val="007841A6"/>
    <w:rsid w:val="0078673C"/>
    <w:rsid w:val="00786B97"/>
    <w:rsid w:val="00786BBB"/>
    <w:rsid w:val="007870FD"/>
    <w:rsid w:val="0078782D"/>
    <w:rsid w:val="0079257D"/>
    <w:rsid w:val="00793578"/>
    <w:rsid w:val="00793AE0"/>
    <w:rsid w:val="00797886"/>
    <w:rsid w:val="00797EF2"/>
    <w:rsid w:val="007A014F"/>
    <w:rsid w:val="007A4530"/>
    <w:rsid w:val="007A462D"/>
    <w:rsid w:val="007A5E88"/>
    <w:rsid w:val="007B297D"/>
    <w:rsid w:val="007B38EA"/>
    <w:rsid w:val="007B4209"/>
    <w:rsid w:val="007B451A"/>
    <w:rsid w:val="007B521A"/>
    <w:rsid w:val="007B5705"/>
    <w:rsid w:val="007B574E"/>
    <w:rsid w:val="007C0D7E"/>
    <w:rsid w:val="007C0E41"/>
    <w:rsid w:val="007D19B5"/>
    <w:rsid w:val="007D4BEC"/>
    <w:rsid w:val="007D5B5A"/>
    <w:rsid w:val="007D5C66"/>
    <w:rsid w:val="007D786A"/>
    <w:rsid w:val="007E313F"/>
    <w:rsid w:val="007E5091"/>
    <w:rsid w:val="007E5365"/>
    <w:rsid w:val="007E57B3"/>
    <w:rsid w:val="007E65AE"/>
    <w:rsid w:val="007F12B3"/>
    <w:rsid w:val="007F23CE"/>
    <w:rsid w:val="007F2662"/>
    <w:rsid w:val="007F28EE"/>
    <w:rsid w:val="007F697E"/>
    <w:rsid w:val="007F7776"/>
    <w:rsid w:val="007F7B8B"/>
    <w:rsid w:val="00801F57"/>
    <w:rsid w:val="008020CA"/>
    <w:rsid w:val="00805C8F"/>
    <w:rsid w:val="00806C0D"/>
    <w:rsid w:val="00807F5F"/>
    <w:rsid w:val="00812F54"/>
    <w:rsid w:val="00813709"/>
    <w:rsid w:val="008157D3"/>
    <w:rsid w:val="00815A1C"/>
    <w:rsid w:val="00816029"/>
    <w:rsid w:val="00816210"/>
    <w:rsid w:val="008201B4"/>
    <w:rsid w:val="00820DE4"/>
    <w:rsid w:val="008227E8"/>
    <w:rsid w:val="00822F41"/>
    <w:rsid w:val="00824044"/>
    <w:rsid w:val="00825731"/>
    <w:rsid w:val="008330AA"/>
    <w:rsid w:val="0083465E"/>
    <w:rsid w:val="008348BA"/>
    <w:rsid w:val="00836ADC"/>
    <w:rsid w:val="00844507"/>
    <w:rsid w:val="00844645"/>
    <w:rsid w:val="00844882"/>
    <w:rsid w:val="00847180"/>
    <w:rsid w:val="00847EAB"/>
    <w:rsid w:val="00852911"/>
    <w:rsid w:val="008544A8"/>
    <w:rsid w:val="00855250"/>
    <w:rsid w:val="0085591C"/>
    <w:rsid w:val="00855BFA"/>
    <w:rsid w:val="00856097"/>
    <w:rsid w:val="008579E5"/>
    <w:rsid w:val="00857F67"/>
    <w:rsid w:val="008600C4"/>
    <w:rsid w:val="008620A4"/>
    <w:rsid w:val="00862340"/>
    <w:rsid w:val="00862B0D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813F4"/>
    <w:rsid w:val="00881A5B"/>
    <w:rsid w:val="00881E2A"/>
    <w:rsid w:val="00882504"/>
    <w:rsid w:val="00882EDA"/>
    <w:rsid w:val="00883E6A"/>
    <w:rsid w:val="008846FC"/>
    <w:rsid w:val="00884719"/>
    <w:rsid w:val="0088573E"/>
    <w:rsid w:val="00887C17"/>
    <w:rsid w:val="00891111"/>
    <w:rsid w:val="00892520"/>
    <w:rsid w:val="00892F1D"/>
    <w:rsid w:val="0089570C"/>
    <w:rsid w:val="00897D5C"/>
    <w:rsid w:val="008A06DE"/>
    <w:rsid w:val="008A097C"/>
    <w:rsid w:val="008A1FDD"/>
    <w:rsid w:val="008A20E3"/>
    <w:rsid w:val="008A2623"/>
    <w:rsid w:val="008B128E"/>
    <w:rsid w:val="008B1726"/>
    <w:rsid w:val="008B1EA1"/>
    <w:rsid w:val="008B20CF"/>
    <w:rsid w:val="008B3840"/>
    <w:rsid w:val="008B3CDD"/>
    <w:rsid w:val="008B442B"/>
    <w:rsid w:val="008B56AF"/>
    <w:rsid w:val="008B5E5C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715"/>
    <w:rsid w:val="008D5AEC"/>
    <w:rsid w:val="008D74C1"/>
    <w:rsid w:val="008D7AA6"/>
    <w:rsid w:val="008E127F"/>
    <w:rsid w:val="008E2CC3"/>
    <w:rsid w:val="008E503D"/>
    <w:rsid w:val="008E6593"/>
    <w:rsid w:val="008E659E"/>
    <w:rsid w:val="008F09C9"/>
    <w:rsid w:val="008F0AD3"/>
    <w:rsid w:val="008F0E1B"/>
    <w:rsid w:val="008F0F87"/>
    <w:rsid w:val="008F20FB"/>
    <w:rsid w:val="008F2CBA"/>
    <w:rsid w:val="008F2D58"/>
    <w:rsid w:val="008F2DFD"/>
    <w:rsid w:val="008F3204"/>
    <w:rsid w:val="008F44C2"/>
    <w:rsid w:val="008F7283"/>
    <w:rsid w:val="00901485"/>
    <w:rsid w:val="009018C5"/>
    <w:rsid w:val="00903D3C"/>
    <w:rsid w:val="00903DC8"/>
    <w:rsid w:val="0090474C"/>
    <w:rsid w:val="0090523C"/>
    <w:rsid w:val="00905510"/>
    <w:rsid w:val="0090578E"/>
    <w:rsid w:val="00905A9F"/>
    <w:rsid w:val="00905AC0"/>
    <w:rsid w:val="00910929"/>
    <w:rsid w:val="009136A1"/>
    <w:rsid w:val="00914AEC"/>
    <w:rsid w:val="00915AA4"/>
    <w:rsid w:val="0091652C"/>
    <w:rsid w:val="009174D6"/>
    <w:rsid w:val="00917791"/>
    <w:rsid w:val="00917E2E"/>
    <w:rsid w:val="00921249"/>
    <w:rsid w:val="009234E1"/>
    <w:rsid w:val="0092470C"/>
    <w:rsid w:val="0092672E"/>
    <w:rsid w:val="00930606"/>
    <w:rsid w:val="00933211"/>
    <w:rsid w:val="00933CC1"/>
    <w:rsid w:val="009363B8"/>
    <w:rsid w:val="0093663D"/>
    <w:rsid w:val="009367AD"/>
    <w:rsid w:val="00940781"/>
    <w:rsid w:val="00941EDE"/>
    <w:rsid w:val="00943A80"/>
    <w:rsid w:val="009462D2"/>
    <w:rsid w:val="00950C4B"/>
    <w:rsid w:val="00951985"/>
    <w:rsid w:val="00952A94"/>
    <w:rsid w:val="00954D30"/>
    <w:rsid w:val="009554FF"/>
    <w:rsid w:val="00955538"/>
    <w:rsid w:val="0095584A"/>
    <w:rsid w:val="0096108B"/>
    <w:rsid w:val="00962AC2"/>
    <w:rsid w:val="00962E36"/>
    <w:rsid w:val="00963DEE"/>
    <w:rsid w:val="00964CE5"/>
    <w:rsid w:val="00966E23"/>
    <w:rsid w:val="00967840"/>
    <w:rsid w:val="00967ED3"/>
    <w:rsid w:val="00970C73"/>
    <w:rsid w:val="00972F78"/>
    <w:rsid w:val="009734CA"/>
    <w:rsid w:val="0097461A"/>
    <w:rsid w:val="00974772"/>
    <w:rsid w:val="0098139E"/>
    <w:rsid w:val="00981999"/>
    <w:rsid w:val="009819C0"/>
    <w:rsid w:val="0098339E"/>
    <w:rsid w:val="00985523"/>
    <w:rsid w:val="00987018"/>
    <w:rsid w:val="009874BB"/>
    <w:rsid w:val="00991053"/>
    <w:rsid w:val="0099143C"/>
    <w:rsid w:val="009949CD"/>
    <w:rsid w:val="00994BF0"/>
    <w:rsid w:val="0099569F"/>
    <w:rsid w:val="00995A32"/>
    <w:rsid w:val="0099750E"/>
    <w:rsid w:val="00997DEB"/>
    <w:rsid w:val="009A07BD"/>
    <w:rsid w:val="009A4AA6"/>
    <w:rsid w:val="009A52C3"/>
    <w:rsid w:val="009A756B"/>
    <w:rsid w:val="009A7E68"/>
    <w:rsid w:val="009B0297"/>
    <w:rsid w:val="009B09C4"/>
    <w:rsid w:val="009B1760"/>
    <w:rsid w:val="009B2E34"/>
    <w:rsid w:val="009B4DAF"/>
    <w:rsid w:val="009B5841"/>
    <w:rsid w:val="009B5DA8"/>
    <w:rsid w:val="009B6AAB"/>
    <w:rsid w:val="009C114E"/>
    <w:rsid w:val="009C29AF"/>
    <w:rsid w:val="009C2DB8"/>
    <w:rsid w:val="009C5AD0"/>
    <w:rsid w:val="009C5F43"/>
    <w:rsid w:val="009C5FEE"/>
    <w:rsid w:val="009C61D2"/>
    <w:rsid w:val="009C7EA8"/>
    <w:rsid w:val="009D06D5"/>
    <w:rsid w:val="009D2322"/>
    <w:rsid w:val="009D25FE"/>
    <w:rsid w:val="009D3337"/>
    <w:rsid w:val="009D3F1C"/>
    <w:rsid w:val="009D3F38"/>
    <w:rsid w:val="009D4117"/>
    <w:rsid w:val="009D43D3"/>
    <w:rsid w:val="009D5C65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1C69"/>
    <w:rsid w:val="009F229C"/>
    <w:rsid w:val="009F3254"/>
    <w:rsid w:val="009F5621"/>
    <w:rsid w:val="009F563D"/>
    <w:rsid w:val="009F67F0"/>
    <w:rsid w:val="009F6F97"/>
    <w:rsid w:val="009F73D4"/>
    <w:rsid w:val="00A025BB"/>
    <w:rsid w:val="00A02EBD"/>
    <w:rsid w:val="00A03C5C"/>
    <w:rsid w:val="00A05694"/>
    <w:rsid w:val="00A05FCE"/>
    <w:rsid w:val="00A06A19"/>
    <w:rsid w:val="00A1060F"/>
    <w:rsid w:val="00A11D5D"/>
    <w:rsid w:val="00A128D9"/>
    <w:rsid w:val="00A13CE5"/>
    <w:rsid w:val="00A15231"/>
    <w:rsid w:val="00A15C29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54E7"/>
    <w:rsid w:val="00A27D4F"/>
    <w:rsid w:val="00A300EE"/>
    <w:rsid w:val="00A3066D"/>
    <w:rsid w:val="00A32208"/>
    <w:rsid w:val="00A32BEC"/>
    <w:rsid w:val="00A34EF8"/>
    <w:rsid w:val="00A35439"/>
    <w:rsid w:val="00A361E9"/>
    <w:rsid w:val="00A36AFB"/>
    <w:rsid w:val="00A377AE"/>
    <w:rsid w:val="00A41D44"/>
    <w:rsid w:val="00A42C1B"/>
    <w:rsid w:val="00A4358A"/>
    <w:rsid w:val="00A45D1D"/>
    <w:rsid w:val="00A45F0B"/>
    <w:rsid w:val="00A46257"/>
    <w:rsid w:val="00A50542"/>
    <w:rsid w:val="00A520D5"/>
    <w:rsid w:val="00A5237B"/>
    <w:rsid w:val="00A52A0A"/>
    <w:rsid w:val="00A52E62"/>
    <w:rsid w:val="00A54B30"/>
    <w:rsid w:val="00A54EAA"/>
    <w:rsid w:val="00A5561D"/>
    <w:rsid w:val="00A57C99"/>
    <w:rsid w:val="00A57FF0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409D"/>
    <w:rsid w:val="00A744DD"/>
    <w:rsid w:val="00A75D4F"/>
    <w:rsid w:val="00A76A9A"/>
    <w:rsid w:val="00A77167"/>
    <w:rsid w:val="00A80753"/>
    <w:rsid w:val="00A82663"/>
    <w:rsid w:val="00A85756"/>
    <w:rsid w:val="00A85F1A"/>
    <w:rsid w:val="00A9163D"/>
    <w:rsid w:val="00A918B7"/>
    <w:rsid w:val="00A921BE"/>
    <w:rsid w:val="00A923BC"/>
    <w:rsid w:val="00A928AA"/>
    <w:rsid w:val="00A93787"/>
    <w:rsid w:val="00A938E4"/>
    <w:rsid w:val="00A95CF7"/>
    <w:rsid w:val="00A95FED"/>
    <w:rsid w:val="00A9776D"/>
    <w:rsid w:val="00A9786D"/>
    <w:rsid w:val="00AA0838"/>
    <w:rsid w:val="00AA0F76"/>
    <w:rsid w:val="00AA13A5"/>
    <w:rsid w:val="00AA19DD"/>
    <w:rsid w:val="00AA45B0"/>
    <w:rsid w:val="00AA463B"/>
    <w:rsid w:val="00AA4D01"/>
    <w:rsid w:val="00AA4E36"/>
    <w:rsid w:val="00AA5582"/>
    <w:rsid w:val="00AA7E73"/>
    <w:rsid w:val="00AB0619"/>
    <w:rsid w:val="00AB0686"/>
    <w:rsid w:val="00AB4546"/>
    <w:rsid w:val="00AB4A81"/>
    <w:rsid w:val="00AB5FA6"/>
    <w:rsid w:val="00AC0CCC"/>
    <w:rsid w:val="00AC1EBD"/>
    <w:rsid w:val="00AC4777"/>
    <w:rsid w:val="00AC4A87"/>
    <w:rsid w:val="00AC6690"/>
    <w:rsid w:val="00AD1951"/>
    <w:rsid w:val="00AD34F1"/>
    <w:rsid w:val="00AD3F95"/>
    <w:rsid w:val="00AD5FF7"/>
    <w:rsid w:val="00AD631E"/>
    <w:rsid w:val="00AD708E"/>
    <w:rsid w:val="00AE0D12"/>
    <w:rsid w:val="00AE3414"/>
    <w:rsid w:val="00AE5003"/>
    <w:rsid w:val="00AE59C5"/>
    <w:rsid w:val="00AE7ABA"/>
    <w:rsid w:val="00AF0878"/>
    <w:rsid w:val="00AF20F7"/>
    <w:rsid w:val="00AF270F"/>
    <w:rsid w:val="00AF308D"/>
    <w:rsid w:val="00AF5C41"/>
    <w:rsid w:val="00AF7977"/>
    <w:rsid w:val="00B00085"/>
    <w:rsid w:val="00B00A8A"/>
    <w:rsid w:val="00B00F8E"/>
    <w:rsid w:val="00B04B88"/>
    <w:rsid w:val="00B04ED0"/>
    <w:rsid w:val="00B0554F"/>
    <w:rsid w:val="00B06DBB"/>
    <w:rsid w:val="00B071BB"/>
    <w:rsid w:val="00B10E82"/>
    <w:rsid w:val="00B12B46"/>
    <w:rsid w:val="00B12D96"/>
    <w:rsid w:val="00B13707"/>
    <w:rsid w:val="00B138F5"/>
    <w:rsid w:val="00B13BBC"/>
    <w:rsid w:val="00B13FDA"/>
    <w:rsid w:val="00B15DC7"/>
    <w:rsid w:val="00B17121"/>
    <w:rsid w:val="00B17729"/>
    <w:rsid w:val="00B20FB4"/>
    <w:rsid w:val="00B214D7"/>
    <w:rsid w:val="00B219FC"/>
    <w:rsid w:val="00B22E42"/>
    <w:rsid w:val="00B31364"/>
    <w:rsid w:val="00B317A1"/>
    <w:rsid w:val="00B31FAD"/>
    <w:rsid w:val="00B32690"/>
    <w:rsid w:val="00B326ED"/>
    <w:rsid w:val="00B33072"/>
    <w:rsid w:val="00B330F9"/>
    <w:rsid w:val="00B333AA"/>
    <w:rsid w:val="00B352B0"/>
    <w:rsid w:val="00B35DEB"/>
    <w:rsid w:val="00B365A5"/>
    <w:rsid w:val="00B37AAB"/>
    <w:rsid w:val="00B40239"/>
    <w:rsid w:val="00B407B4"/>
    <w:rsid w:val="00B42D4E"/>
    <w:rsid w:val="00B45FEB"/>
    <w:rsid w:val="00B5109D"/>
    <w:rsid w:val="00B525AA"/>
    <w:rsid w:val="00B55558"/>
    <w:rsid w:val="00B560FE"/>
    <w:rsid w:val="00B5617D"/>
    <w:rsid w:val="00B57710"/>
    <w:rsid w:val="00B6102B"/>
    <w:rsid w:val="00B6229B"/>
    <w:rsid w:val="00B64092"/>
    <w:rsid w:val="00B64930"/>
    <w:rsid w:val="00B65E06"/>
    <w:rsid w:val="00B668F3"/>
    <w:rsid w:val="00B70836"/>
    <w:rsid w:val="00B71999"/>
    <w:rsid w:val="00B71B46"/>
    <w:rsid w:val="00B73AB0"/>
    <w:rsid w:val="00B76788"/>
    <w:rsid w:val="00B77927"/>
    <w:rsid w:val="00B81585"/>
    <w:rsid w:val="00B81B24"/>
    <w:rsid w:val="00B8278A"/>
    <w:rsid w:val="00B83F23"/>
    <w:rsid w:val="00B85008"/>
    <w:rsid w:val="00B86A4B"/>
    <w:rsid w:val="00B874FB"/>
    <w:rsid w:val="00B8795C"/>
    <w:rsid w:val="00B9084F"/>
    <w:rsid w:val="00B92AD6"/>
    <w:rsid w:val="00B94C2F"/>
    <w:rsid w:val="00B9631D"/>
    <w:rsid w:val="00B96888"/>
    <w:rsid w:val="00B978B9"/>
    <w:rsid w:val="00BA3248"/>
    <w:rsid w:val="00BA51C4"/>
    <w:rsid w:val="00BA7436"/>
    <w:rsid w:val="00BB0FDF"/>
    <w:rsid w:val="00BB25FB"/>
    <w:rsid w:val="00BB57C7"/>
    <w:rsid w:val="00BC05D3"/>
    <w:rsid w:val="00BC10D8"/>
    <w:rsid w:val="00BC1940"/>
    <w:rsid w:val="00BC2CBF"/>
    <w:rsid w:val="00BC5EDE"/>
    <w:rsid w:val="00BC6A6F"/>
    <w:rsid w:val="00BC6CF0"/>
    <w:rsid w:val="00BC752B"/>
    <w:rsid w:val="00BD069A"/>
    <w:rsid w:val="00BD6DA5"/>
    <w:rsid w:val="00BE1FE2"/>
    <w:rsid w:val="00BE2955"/>
    <w:rsid w:val="00BE2EDA"/>
    <w:rsid w:val="00BE30D4"/>
    <w:rsid w:val="00BE3967"/>
    <w:rsid w:val="00BE74CD"/>
    <w:rsid w:val="00BE789B"/>
    <w:rsid w:val="00BE7CC2"/>
    <w:rsid w:val="00BF0558"/>
    <w:rsid w:val="00BF0607"/>
    <w:rsid w:val="00BF0CDC"/>
    <w:rsid w:val="00BF22C8"/>
    <w:rsid w:val="00BF3C81"/>
    <w:rsid w:val="00BF49EA"/>
    <w:rsid w:val="00BF7A96"/>
    <w:rsid w:val="00C00FBD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7607"/>
    <w:rsid w:val="00C07B9E"/>
    <w:rsid w:val="00C1010E"/>
    <w:rsid w:val="00C10803"/>
    <w:rsid w:val="00C14CF8"/>
    <w:rsid w:val="00C1686E"/>
    <w:rsid w:val="00C20563"/>
    <w:rsid w:val="00C22255"/>
    <w:rsid w:val="00C223AF"/>
    <w:rsid w:val="00C22A5E"/>
    <w:rsid w:val="00C24291"/>
    <w:rsid w:val="00C26146"/>
    <w:rsid w:val="00C26470"/>
    <w:rsid w:val="00C266E2"/>
    <w:rsid w:val="00C27511"/>
    <w:rsid w:val="00C27C06"/>
    <w:rsid w:val="00C301BB"/>
    <w:rsid w:val="00C310E7"/>
    <w:rsid w:val="00C325B4"/>
    <w:rsid w:val="00C33262"/>
    <w:rsid w:val="00C340B0"/>
    <w:rsid w:val="00C35210"/>
    <w:rsid w:val="00C35677"/>
    <w:rsid w:val="00C35DC5"/>
    <w:rsid w:val="00C367A3"/>
    <w:rsid w:val="00C40CA8"/>
    <w:rsid w:val="00C419F7"/>
    <w:rsid w:val="00C41BF8"/>
    <w:rsid w:val="00C4236E"/>
    <w:rsid w:val="00C451B2"/>
    <w:rsid w:val="00C45C80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39D6"/>
    <w:rsid w:val="00C71699"/>
    <w:rsid w:val="00C71CF5"/>
    <w:rsid w:val="00C71DFA"/>
    <w:rsid w:val="00C72FCB"/>
    <w:rsid w:val="00C736A7"/>
    <w:rsid w:val="00C74054"/>
    <w:rsid w:val="00C74F69"/>
    <w:rsid w:val="00C7588E"/>
    <w:rsid w:val="00C765CA"/>
    <w:rsid w:val="00C77F12"/>
    <w:rsid w:val="00C81B02"/>
    <w:rsid w:val="00C82BF4"/>
    <w:rsid w:val="00C84114"/>
    <w:rsid w:val="00C84ADB"/>
    <w:rsid w:val="00C875C8"/>
    <w:rsid w:val="00C908C7"/>
    <w:rsid w:val="00C94174"/>
    <w:rsid w:val="00C94CF2"/>
    <w:rsid w:val="00C953DA"/>
    <w:rsid w:val="00C95C0C"/>
    <w:rsid w:val="00CA0DD3"/>
    <w:rsid w:val="00CA13EE"/>
    <w:rsid w:val="00CA1DD1"/>
    <w:rsid w:val="00CA325A"/>
    <w:rsid w:val="00CA3328"/>
    <w:rsid w:val="00CA35DB"/>
    <w:rsid w:val="00CA5A2F"/>
    <w:rsid w:val="00CA5F00"/>
    <w:rsid w:val="00CA6B54"/>
    <w:rsid w:val="00CA755E"/>
    <w:rsid w:val="00CA7C8C"/>
    <w:rsid w:val="00CB0515"/>
    <w:rsid w:val="00CB07E0"/>
    <w:rsid w:val="00CB0840"/>
    <w:rsid w:val="00CB3229"/>
    <w:rsid w:val="00CB3312"/>
    <w:rsid w:val="00CB3BC2"/>
    <w:rsid w:val="00CB5E4D"/>
    <w:rsid w:val="00CB6AD0"/>
    <w:rsid w:val="00CC0775"/>
    <w:rsid w:val="00CC1716"/>
    <w:rsid w:val="00CC36EE"/>
    <w:rsid w:val="00CC3E8A"/>
    <w:rsid w:val="00CC3F1E"/>
    <w:rsid w:val="00CC41F2"/>
    <w:rsid w:val="00CC52EE"/>
    <w:rsid w:val="00CC600C"/>
    <w:rsid w:val="00CC6BEA"/>
    <w:rsid w:val="00CC7D91"/>
    <w:rsid w:val="00CD3F1D"/>
    <w:rsid w:val="00CD443E"/>
    <w:rsid w:val="00CD4A79"/>
    <w:rsid w:val="00CD6DCD"/>
    <w:rsid w:val="00CE0DCB"/>
    <w:rsid w:val="00CE0E0E"/>
    <w:rsid w:val="00CE1A2C"/>
    <w:rsid w:val="00CE3642"/>
    <w:rsid w:val="00CE45EC"/>
    <w:rsid w:val="00CE6C26"/>
    <w:rsid w:val="00CE787A"/>
    <w:rsid w:val="00CF0545"/>
    <w:rsid w:val="00CF5236"/>
    <w:rsid w:val="00D02CF0"/>
    <w:rsid w:val="00D040E4"/>
    <w:rsid w:val="00D04FB5"/>
    <w:rsid w:val="00D054AD"/>
    <w:rsid w:val="00D05A23"/>
    <w:rsid w:val="00D116A4"/>
    <w:rsid w:val="00D11FAC"/>
    <w:rsid w:val="00D12305"/>
    <w:rsid w:val="00D1230B"/>
    <w:rsid w:val="00D14D6C"/>
    <w:rsid w:val="00D16FF1"/>
    <w:rsid w:val="00D1742A"/>
    <w:rsid w:val="00D208E3"/>
    <w:rsid w:val="00D210F7"/>
    <w:rsid w:val="00D213B9"/>
    <w:rsid w:val="00D220BC"/>
    <w:rsid w:val="00D22715"/>
    <w:rsid w:val="00D24170"/>
    <w:rsid w:val="00D24906"/>
    <w:rsid w:val="00D26A66"/>
    <w:rsid w:val="00D278F8"/>
    <w:rsid w:val="00D27A1E"/>
    <w:rsid w:val="00D30767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2F33"/>
    <w:rsid w:val="00D445A4"/>
    <w:rsid w:val="00D45E17"/>
    <w:rsid w:val="00D46644"/>
    <w:rsid w:val="00D46C7E"/>
    <w:rsid w:val="00D50AD5"/>
    <w:rsid w:val="00D52456"/>
    <w:rsid w:val="00D53E18"/>
    <w:rsid w:val="00D53F01"/>
    <w:rsid w:val="00D555BC"/>
    <w:rsid w:val="00D56944"/>
    <w:rsid w:val="00D60BC2"/>
    <w:rsid w:val="00D62A5C"/>
    <w:rsid w:val="00D64873"/>
    <w:rsid w:val="00D64887"/>
    <w:rsid w:val="00D67215"/>
    <w:rsid w:val="00D6773E"/>
    <w:rsid w:val="00D70591"/>
    <w:rsid w:val="00D71696"/>
    <w:rsid w:val="00D72843"/>
    <w:rsid w:val="00D72868"/>
    <w:rsid w:val="00D72C9A"/>
    <w:rsid w:val="00D74054"/>
    <w:rsid w:val="00D74B9E"/>
    <w:rsid w:val="00D74DFD"/>
    <w:rsid w:val="00D75E7E"/>
    <w:rsid w:val="00D762B1"/>
    <w:rsid w:val="00D776DF"/>
    <w:rsid w:val="00D81DEC"/>
    <w:rsid w:val="00D8504E"/>
    <w:rsid w:val="00D85579"/>
    <w:rsid w:val="00D86369"/>
    <w:rsid w:val="00D8755F"/>
    <w:rsid w:val="00D902AE"/>
    <w:rsid w:val="00D90382"/>
    <w:rsid w:val="00D91D93"/>
    <w:rsid w:val="00D91F9D"/>
    <w:rsid w:val="00D924D2"/>
    <w:rsid w:val="00D9396A"/>
    <w:rsid w:val="00D93EE8"/>
    <w:rsid w:val="00D951F7"/>
    <w:rsid w:val="00D96DA5"/>
    <w:rsid w:val="00D97FBC"/>
    <w:rsid w:val="00DA279E"/>
    <w:rsid w:val="00DA27B8"/>
    <w:rsid w:val="00DA2996"/>
    <w:rsid w:val="00DA2A0B"/>
    <w:rsid w:val="00DA5059"/>
    <w:rsid w:val="00DA5084"/>
    <w:rsid w:val="00DA73B1"/>
    <w:rsid w:val="00DB0112"/>
    <w:rsid w:val="00DB01AC"/>
    <w:rsid w:val="00DB0B02"/>
    <w:rsid w:val="00DB2A84"/>
    <w:rsid w:val="00DB2CE2"/>
    <w:rsid w:val="00DB468F"/>
    <w:rsid w:val="00DB487B"/>
    <w:rsid w:val="00DB51CF"/>
    <w:rsid w:val="00DB5687"/>
    <w:rsid w:val="00DB6237"/>
    <w:rsid w:val="00DC2EED"/>
    <w:rsid w:val="00DC4C30"/>
    <w:rsid w:val="00DC7C23"/>
    <w:rsid w:val="00DD01A3"/>
    <w:rsid w:val="00DD0398"/>
    <w:rsid w:val="00DD0F08"/>
    <w:rsid w:val="00DD1377"/>
    <w:rsid w:val="00DD147A"/>
    <w:rsid w:val="00DD17F9"/>
    <w:rsid w:val="00DD2B52"/>
    <w:rsid w:val="00DD55CA"/>
    <w:rsid w:val="00DD5B82"/>
    <w:rsid w:val="00DD606F"/>
    <w:rsid w:val="00DD6BBA"/>
    <w:rsid w:val="00DD77A1"/>
    <w:rsid w:val="00DE0ABF"/>
    <w:rsid w:val="00DE1373"/>
    <w:rsid w:val="00DE193B"/>
    <w:rsid w:val="00DE25EC"/>
    <w:rsid w:val="00DE3087"/>
    <w:rsid w:val="00DF15EC"/>
    <w:rsid w:val="00DF1873"/>
    <w:rsid w:val="00DF239D"/>
    <w:rsid w:val="00DF2451"/>
    <w:rsid w:val="00DF531D"/>
    <w:rsid w:val="00DF5DE2"/>
    <w:rsid w:val="00DF6B25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7B67"/>
    <w:rsid w:val="00E2013A"/>
    <w:rsid w:val="00E202E2"/>
    <w:rsid w:val="00E20F5A"/>
    <w:rsid w:val="00E2293D"/>
    <w:rsid w:val="00E23067"/>
    <w:rsid w:val="00E25705"/>
    <w:rsid w:val="00E25CD5"/>
    <w:rsid w:val="00E25D2A"/>
    <w:rsid w:val="00E25FE3"/>
    <w:rsid w:val="00E3010A"/>
    <w:rsid w:val="00E3131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E50"/>
    <w:rsid w:val="00E51DC5"/>
    <w:rsid w:val="00E522B0"/>
    <w:rsid w:val="00E525D0"/>
    <w:rsid w:val="00E52E88"/>
    <w:rsid w:val="00E54A43"/>
    <w:rsid w:val="00E556F9"/>
    <w:rsid w:val="00E570CC"/>
    <w:rsid w:val="00E601FB"/>
    <w:rsid w:val="00E606B6"/>
    <w:rsid w:val="00E61497"/>
    <w:rsid w:val="00E61A69"/>
    <w:rsid w:val="00E62410"/>
    <w:rsid w:val="00E628C4"/>
    <w:rsid w:val="00E63728"/>
    <w:rsid w:val="00E6401E"/>
    <w:rsid w:val="00E64DBE"/>
    <w:rsid w:val="00E70906"/>
    <w:rsid w:val="00E70DD9"/>
    <w:rsid w:val="00E73351"/>
    <w:rsid w:val="00E7377B"/>
    <w:rsid w:val="00E73F88"/>
    <w:rsid w:val="00E74521"/>
    <w:rsid w:val="00E7784B"/>
    <w:rsid w:val="00E80195"/>
    <w:rsid w:val="00E80390"/>
    <w:rsid w:val="00E8047B"/>
    <w:rsid w:val="00E8112B"/>
    <w:rsid w:val="00E81689"/>
    <w:rsid w:val="00E818F8"/>
    <w:rsid w:val="00E82557"/>
    <w:rsid w:val="00E82CF1"/>
    <w:rsid w:val="00E84F14"/>
    <w:rsid w:val="00E85099"/>
    <w:rsid w:val="00E8788C"/>
    <w:rsid w:val="00E902B5"/>
    <w:rsid w:val="00E92054"/>
    <w:rsid w:val="00E94200"/>
    <w:rsid w:val="00E979F5"/>
    <w:rsid w:val="00E97A4B"/>
    <w:rsid w:val="00E97D57"/>
    <w:rsid w:val="00EA0704"/>
    <w:rsid w:val="00EA1143"/>
    <w:rsid w:val="00EA3FB2"/>
    <w:rsid w:val="00EA7A87"/>
    <w:rsid w:val="00EB01B4"/>
    <w:rsid w:val="00EB0811"/>
    <w:rsid w:val="00EB1486"/>
    <w:rsid w:val="00EB24A1"/>
    <w:rsid w:val="00EB37B2"/>
    <w:rsid w:val="00EB3BF5"/>
    <w:rsid w:val="00EB3D0B"/>
    <w:rsid w:val="00EB437E"/>
    <w:rsid w:val="00EB5214"/>
    <w:rsid w:val="00EB55E9"/>
    <w:rsid w:val="00EB5767"/>
    <w:rsid w:val="00EC1798"/>
    <w:rsid w:val="00EC238B"/>
    <w:rsid w:val="00EC269C"/>
    <w:rsid w:val="00EC4CF5"/>
    <w:rsid w:val="00EC4F15"/>
    <w:rsid w:val="00EC5709"/>
    <w:rsid w:val="00EC66BE"/>
    <w:rsid w:val="00ED031B"/>
    <w:rsid w:val="00ED0AEE"/>
    <w:rsid w:val="00ED0BDD"/>
    <w:rsid w:val="00ED7278"/>
    <w:rsid w:val="00ED7797"/>
    <w:rsid w:val="00EE1045"/>
    <w:rsid w:val="00EE1055"/>
    <w:rsid w:val="00EE255B"/>
    <w:rsid w:val="00EE34BC"/>
    <w:rsid w:val="00EE3B14"/>
    <w:rsid w:val="00EE42EC"/>
    <w:rsid w:val="00EE547F"/>
    <w:rsid w:val="00EF0A95"/>
    <w:rsid w:val="00EF44C3"/>
    <w:rsid w:val="00EF4C2B"/>
    <w:rsid w:val="00EF59A3"/>
    <w:rsid w:val="00EF6F07"/>
    <w:rsid w:val="00EF769C"/>
    <w:rsid w:val="00F01E28"/>
    <w:rsid w:val="00F01F06"/>
    <w:rsid w:val="00F028E9"/>
    <w:rsid w:val="00F0369D"/>
    <w:rsid w:val="00F03E5C"/>
    <w:rsid w:val="00F0515C"/>
    <w:rsid w:val="00F06320"/>
    <w:rsid w:val="00F07BD7"/>
    <w:rsid w:val="00F1277D"/>
    <w:rsid w:val="00F12FCD"/>
    <w:rsid w:val="00F135DA"/>
    <w:rsid w:val="00F15CCB"/>
    <w:rsid w:val="00F201B0"/>
    <w:rsid w:val="00F204F5"/>
    <w:rsid w:val="00F213FE"/>
    <w:rsid w:val="00F22F9F"/>
    <w:rsid w:val="00F231D4"/>
    <w:rsid w:val="00F238EC"/>
    <w:rsid w:val="00F24025"/>
    <w:rsid w:val="00F25DA7"/>
    <w:rsid w:val="00F275CB"/>
    <w:rsid w:val="00F3060A"/>
    <w:rsid w:val="00F327AC"/>
    <w:rsid w:val="00F3312C"/>
    <w:rsid w:val="00F34D5B"/>
    <w:rsid w:val="00F34FFB"/>
    <w:rsid w:val="00F354D9"/>
    <w:rsid w:val="00F356A7"/>
    <w:rsid w:val="00F36A6C"/>
    <w:rsid w:val="00F42470"/>
    <w:rsid w:val="00F42FB2"/>
    <w:rsid w:val="00F45949"/>
    <w:rsid w:val="00F4594B"/>
    <w:rsid w:val="00F45D1C"/>
    <w:rsid w:val="00F473E7"/>
    <w:rsid w:val="00F47E12"/>
    <w:rsid w:val="00F50B5C"/>
    <w:rsid w:val="00F50C86"/>
    <w:rsid w:val="00F5231B"/>
    <w:rsid w:val="00F5415D"/>
    <w:rsid w:val="00F5629D"/>
    <w:rsid w:val="00F56B4D"/>
    <w:rsid w:val="00F56CF0"/>
    <w:rsid w:val="00F56F5A"/>
    <w:rsid w:val="00F6001A"/>
    <w:rsid w:val="00F6049A"/>
    <w:rsid w:val="00F63174"/>
    <w:rsid w:val="00F64DBD"/>
    <w:rsid w:val="00F64F5C"/>
    <w:rsid w:val="00F66840"/>
    <w:rsid w:val="00F67094"/>
    <w:rsid w:val="00F7158E"/>
    <w:rsid w:val="00F755CF"/>
    <w:rsid w:val="00F77A87"/>
    <w:rsid w:val="00F80902"/>
    <w:rsid w:val="00F82D10"/>
    <w:rsid w:val="00F8628E"/>
    <w:rsid w:val="00F8723D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2F19"/>
    <w:rsid w:val="00FA7145"/>
    <w:rsid w:val="00FA766A"/>
    <w:rsid w:val="00FA7707"/>
    <w:rsid w:val="00FA7FE5"/>
    <w:rsid w:val="00FB1345"/>
    <w:rsid w:val="00FB13D2"/>
    <w:rsid w:val="00FB3025"/>
    <w:rsid w:val="00FB3418"/>
    <w:rsid w:val="00FB3928"/>
    <w:rsid w:val="00FB4536"/>
    <w:rsid w:val="00FB53B6"/>
    <w:rsid w:val="00FB5970"/>
    <w:rsid w:val="00FB688E"/>
    <w:rsid w:val="00FC074F"/>
    <w:rsid w:val="00FC0EF1"/>
    <w:rsid w:val="00FC11C5"/>
    <w:rsid w:val="00FC1A39"/>
    <w:rsid w:val="00FC1CAF"/>
    <w:rsid w:val="00FC20F5"/>
    <w:rsid w:val="00FC2C0F"/>
    <w:rsid w:val="00FC3CC7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491"/>
    <w:rsid w:val="00FD74F6"/>
    <w:rsid w:val="00FE0242"/>
    <w:rsid w:val="00FE361C"/>
    <w:rsid w:val="00FE51C9"/>
    <w:rsid w:val="00FF05BA"/>
    <w:rsid w:val="00FF1008"/>
    <w:rsid w:val="00FF238E"/>
    <w:rsid w:val="00FF70FF"/>
    <w:rsid w:val="00FF7566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05E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0B8A-17D4-4676-866E-F5D4C0E6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23</Pages>
  <Words>7067</Words>
  <Characters>38484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45461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Julio Argentino Leviniere</cp:lastModifiedBy>
  <cp:revision>73</cp:revision>
  <cp:lastPrinted>2023-06-09T13:54:00Z</cp:lastPrinted>
  <dcterms:created xsi:type="dcterms:W3CDTF">2022-10-28T19:40:00Z</dcterms:created>
  <dcterms:modified xsi:type="dcterms:W3CDTF">2023-06-23T16:27:00Z</dcterms:modified>
</cp:coreProperties>
</file>